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72"/>
          <w:szCs w:val="72"/>
        </w:rPr>
      </w:pPr>
      <w:r w:rsidDel="00000000" w:rsidR="00000000" w:rsidRPr="00000000">
        <w:rPr>
          <w:rtl w:val="0"/>
        </w:rPr>
      </w:r>
    </w:p>
    <w:p w:rsidR="00000000" w:rsidDel="00000000" w:rsidP="00000000" w:rsidRDefault="00000000" w:rsidRPr="00000000" w14:paraId="00000002">
      <w:pPr>
        <w:jc w:val="center"/>
        <w:rPr>
          <w:sz w:val="72"/>
          <w:szCs w:val="72"/>
        </w:rPr>
      </w:pPr>
      <w:r w:rsidDel="00000000" w:rsidR="00000000" w:rsidRPr="00000000">
        <w:rPr>
          <w:sz w:val="72"/>
          <w:szCs w:val="72"/>
          <w:rtl w:val="0"/>
        </w:rPr>
        <w:tab/>
      </w:r>
    </w:p>
    <w:p w:rsidR="00000000" w:rsidDel="00000000" w:rsidP="00000000" w:rsidRDefault="00000000" w:rsidRPr="00000000" w14:paraId="00000003">
      <w:pPr>
        <w:jc w:val="center"/>
        <w:rPr>
          <w:sz w:val="72"/>
          <w:szCs w:val="72"/>
        </w:rPr>
      </w:pPr>
      <w:r w:rsidDel="00000000" w:rsidR="00000000" w:rsidRPr="00000000">
        <w:rPr>
          <w:sz w:val="72"/>
          <w:szCs w:val="72"/>
          <w:rtl w:val="0"/>
        </w:rPr>
        <w:t xml:space="preserve">A Level Super Curriculum</w:t>
      </w:r>
    </w:p>
    <w:p w:rsidR="00000000" w:rsidDel="00000000" w:rsidP="00000000" w:rsidRDefault="00000000" w:rsidRPr="00000000" w14:paraId="00000004">
      <w:pPr>
        <w:jc w:val="center"/>
        <w:rPr>
          <w:sz w:val="72"/>
          <w:szCs w:val="72"/>
        </w:rPr>
      </w:pPr>
      <w:r w:rsidDel="00000000" w:rsidR="00000000" w:rsidRPr="00000000">
        <w:rPr>
          <w:sz w:val="72"/>
          <w:szCs w:val="72"/>
          <w:rtl w:val="0"/>
        </w:rPr>
        <w:t xml:space="preserve">Further reading and resources</w:t>
      </w:r>
    </w:p>
    <w:p w:rsidR="00000000" w:rsidDel="00000000" w:rsidP="00000000" w:rsidRDefault="00000000" w:rsidRPr="00000000" w14:paraId="00000005">
      <w:pPr>
        <w:jc w:val="center"/>
        <w:rPr>
          <w:sz w:val="72"/>
          <w:szCs w:val="72"/>
        </w:rPr>
      </w:pPr>
      <w:r w:rsidDel="00000000" w:rsidR="00000000" w:rsidRPr="00000000">
        <w:rPr>
          <w:rtl w:val="0"/>
        </w:rPr>
      </w:r>
    </w:p>
    <w:p w:rsidR="00000000" w:rsidDel="00000000" w:rsidP="00000000" w:rsidRDefault="00000000" w:rsidRPr="00000000" w14:paraId="00000006">
      <w:pPr>
        <w:jc w:val="center"/>
        <w:rPr>
          <w:sz w:val="72"/>
          <w:szCs w:val="72"/>
        </w:rPr>
      </w:pPr>
      <w:r w:rsidDel="00000000" w:rsidR="00000000" w:rsidRPr="00000000">
        <w:rPr>
          <w:rtl w:val="0"/>
        </w:rPr>
      </w:r>
    </w:p>
    <w:p w:rsidR="00000000" w:rsidDel="00000000" w:rsidP="00000000" w:rsidRDefault="00000000" w:rsidRPr="00000000" w14:paraId="00000007">
      <w:pPr>
        <w:jc w:val="center"/>
        <w:rPr>
          <w:sz w:val="72"/>
          <w:szCs w:val="72"/>
        </w:rPr>
      </w:pPr>
      <w:r w:rsidDel="00000000" w:rsidR="00000000" w:rsidRPr="00000000">
        <w:rPr>
          <w:sz w:val="72"/>
          <w:szCs w:val="72"/>
          <w:rtl w:val="0"/>
        </w:rPr>
        <w:t xml:space="preserve">2025</w:t>
      </w:r>
    </w:p>
    <w:p w:rsidR="00000000" w:rsidDel="00000000" w:rsidP="00000000" w:rsidRDefault="00000000" w:rsidRPr="00000000" w14:paraId="00000008">
      <w:pPr>
        <w:jc w:val="center"/>
        <w:rPr>
          <w:sz w:val="72"/>
          <w:szCs w:val="72"/>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104776</wp:posOffset>
            </wp:positionH>
            <wp:positionV relativeFrom="paragraph">
              <wp:posOffset>155017</wp:posOffset>
            </wp:positionV>
            <wp:extent cx="6645600" cy="1168400"/>
            <wp:effectExtent b="0" l="0" r="0" t="0"/>
            <wp:wrapNone/>
            <wp:docPr id="40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6645600" cy="1168400"/>
                    </a:xfrm>
                    <a:prstGeom prst="rect"/>
                    <a:ln/>
                  </pic:spPr>
                </pic:pic>
              </a:graphicData>
            </a:graphic>
          </wp:anchor>
        </w:drawing>
      </w:r>
    </w:p>
    <w:p w:rsidR="00000000" w:rsidDel="00000000" w:rsidP="00000000" w:rsidRDefault="00000000" w:rsidRPr="00000000" w14:paraId="00000015">
      <w:pPr>
        <w:rPr>
          <w:b w:val="1"/>
          <w:sz w:val="28"/>
          <w:szCs w:val="28"/>
        </w:rPr>
      </w:pPr>
      <w:r w:rsidDel="00000000" w:rsidR="00000000" w:rsidRPr="00000000">
        <w:rPr>
          <w:rtl w:val="0"/>
        </w:rPr>
      </w:r>
    </w:p>
    <w:p w:rsidR="00000000" w:rsidDel="00000000" w:rsidP="00000000" w:rsidRDefault="00000000" w:rsidRPr="00000000" w14:paraId="00000016">
      <w:pPr>
        <w:rPr>
          <w:b w:val="1"/>
          <w:sz w:val="28"/>
          <w:szCs w:val="28"/>
        </w:rPr>
      </w:pPr>
      <w:r w:rsidDel="00000000" w:rsidR="00000000" w:rsidRPr="00000000">
        <w:rPr>
          <w:b w:val="1"/>
          <w:sz w:val="28"/>
          <w:szCs w:val="28"/>
          <w:rtl w:val="0"/>
        </w:rPr>
        <w:t xml:space="preserve">Please find below a range of websites that are available to support a range of subjects and interests:</w:t>
      </w:r>
    </w:p>
    <w:p w:rsidR="00000000" w:rsidDel="00000000" w:rsidP="00000000" w:rsidRDefault="00000000" w:rsidRPr="00000000" w14:paraId="00000017">
      <w:pPr>
        <w:spacing w:after="0" w:lineRule="auto"/>
        <w:rPr>
          <w:sz w:val="28"/>
          <w:szCs w:val="28"/>
        </w:rPr>
      </w:pPr>
      <w:r w:rsidDel="00000000" w:rsidR="00000000" w:rsidRPr="00000000">
        <w:rPr>
          <w:rtl w:val="0"/>
        </w:rPr>
      </w:r>
    </w:p>
    <w:p w:rsidR="00000000" w:rsidDel="00000000" w:rsidP="00000000" w:rsidRDefault="00000000" w:rsidRPr="00000000" w14:paraId="00000018">
      <w:pPr>
        <w:spacing w:after="0" w:lineRule="auto"/>
        <w:rPr>
          <w:sz w:val="28"/>
          <w:szCs w:val="28"/>
        </w:rPr>
      </w:pPr>
      <w:r w:rsidDel="00000000" w:rsidR="00000000" w:rsidRPr="00000000">
        <w:rPr>
          <w:sz w:val="28"/>
          <w:szCs w:val="28"/>
          <w:rtl w:val="0"/>
        </w:rPr>
        <w:t xml:space="preserve">Seneca learning: ( a free learning tool for both GCSE and A Level)</w:t>
      </w:r>
    </w:p>
    <w:p w:rsidR="00000000" w:rsidDel="00000000" w:rsidP="00000000" w:rsidRDefault="00000000" w:rsidRPr="00000000" w14:paraId="00000019">
      <w:pPr>
        <w:spacing w:after="0" w:lineRule="auto"/>
        <w:rPr>
          <w:sz w:val="28"/>
          <w:szCs w:val="28"/>
        </w:rPr>
      </w:pPr>
      <w:hyperlink r:id="rId8">
        <w:r w:rsidDel="00000000" w:rsidR="00000000" w:rsidRPr="00000000">
          <w:rPr>
            <w:color w:val="0000ff"/>
            <w:sz w:val="28"/>
            <w:szCs w:val="28"/>
            <w:u w:val="single"/>
            <w:rtl w:val="0"/>
          </w:rPr>
          <w:t xml:space="preserve">https://www.senecalearning.com/</w:t>
        </w:r>
      </w:hyperlink>
      <w:r w:rsidDel="00000000" w:rsidR="00000000" w:rsidRPr="00000000">
        <w:rPr>
          <w:rtl w:val="0"/>
        </w:rPr>
      </w:r>
    </w:p>
    <w:p w:rsidR="00000000" w:rsidDel="00000000" w:rsidP="00000000" w:rsidRDefault="00000000" w:rsidRPr="00000000" w14:paraId="0000001A">
      <w:pPr>
        <w:rPr>
          <w:sz w:val="28"/>
          <w:szCs w:val="28"/>
        </w:rPr>
      </w:pPr>
      <w:r w:rsidDel="00000000" w:rsidR="00000000" w:rsidRPr="00000000">
        <w:rPr>
          <w:rtl w:val="0"/>
        </w:rPr>
      </w:r>
    </w:p>
    <w:p w:rsidR="00000000" w:rsidDel="00000000" w:rsidP="00000000" w:rsidRDefault="00000000" w:rsidRPr="00000000" w14:paraId="0000001B">
      <w:pPr>
        <w:rPr>
          <w:sz w:val="28"/>
          <w:szCs w:val="28"/>
        </w:rPr>
      </w:pPr>
      <w:r w:rsidDel="00000000" w:rsidR="00000000" w:rsidRPr="00000000">
        <w:rPr>
          <w:sz w:val="28"/>
          <w:szCs w:val="28"/>
          <w:rtl w:val="0"/>
        </w:rPr>
        <w:t xml:space="preserve">Brighton College: ( a range of free resources for numerous subject areas)</w:t>
      </w:r>
    </w:p>
    <w:p w:rsidR="00000000" w:rsidDel="00000000" w:rsidP="00000000" w:rsidRDefault="00000000" w:rsidRPr="00000000" w14:paraId="0000001C">
      <w:pPr>
        <w:rPr>
          <w:sz w:val="28"/>
          <w:szCs w:val="28"/>
        </w:rPr>
      </w:pPr>
      <w:hyperlink r:id="rId9">
        <w:r w:rsidDel="00000000" w:rsidR="00000000" w:rsidRPr="00000000">
          <w:rPr>
            <w:color w:val="0000ff"/>
            <w:sz w:val="28"/>
            <w:szCs w:val="28"/>
            <w:u w:val="single"/>
            <w:rtl w:val="0"/>
          </w:rPr>
          <w:t xml:space="preserve">https://www.brightoncollege.org.uk/college/enrichment/onlinelearning/</w:t>
        </w:r>
      </w:hyperlink>
      <w:r w:rsidDel="00000000" w:rsidR="00000000" w:rsidRPr="00000000">
        <w:rPr>
          <w:rtl w:val="0"/>
        </w:rPr>
      </w:r>
    </w:p>
    <w:p w:rsidR="00000000" w:rsidDel="00000000" w:rsidP="00000000" w:rsidRDefault="00000000" w:rsidRPr="00000000" w14:paraId="0000001D">
      <w:pPr>
        <w:spacing w:after="0" w:line="240" w:lineRule="auto"/>
        <w:rPr>
          <w:color w:val="0563c1"/>
          <w:sz w:val="28"/>
          <w:szCs w:val="28"/>
          <w:u w:val="single"/>
        </w:rPr>
      </w:pPr>
      <w:r w:rsidDel="00000000" w:rsidR="00000000" w:rsidRPr="00000000">
        <w:rPr>
          <w:rtl w:val="0"/>
        </w:rPr>
      </w:r>
    </w:p>
    <w:p w:rsidR="00000000" w:rsidDel="00000000" w:rsidP="00000000" w:rsidRDefault="00000000" w:rsidRPr="00000000" w14:paraId="0000001E">
      <w:pPr>
        <w:spacing w:after="0" w:line="240" w:lineRule="auto"/>
        <w:rPr>
          <w:sz w:val="28"/>
          <w:szCs w:val="28"/>
        </w:rPr>
      </w:pPr>
      <w:r w:rsidDel="00000000" w:rsidR="00000000" w:rsidRPr="00000000">
        <w:rPr>
          <w:rtl w:val="0"/>
        </w:rPr>
      </w:r>
    </w:p>
    <w:p w:rsidR="00000000" w:rsidDel="00000000" w:rsidP="00000000" w:rsidRDefault="00000000" w:rsidRPr="00000000" w14:paraId="0000001F">
      <w:pPr>
        <w:rPr>
          <w:sz w:val="28"/>
          <w:szCs w:val="28"/>
        </w:rPr>
      </w:pPr>
      <w:r w:rsidDel="00000000" w:rsidR="00000000" w:rsidRPr="00000000">
        <w:rPr>
          <w:rtl w:val="0"/>
        </w:rPr>
      </w:r>
    </w:p>
    <w:p w:rsidR="00000000" w:rsidDel="00000000" w:rsidP="00000000" w:rsidRDefault="00000000" w:rsidRPr="00000000" w14:paraId="00000020">
      <w:pPr>
        <w:rPr>
          <w:sz w:val="28"/>
          <w:szCs w:val="28"/>
        </w:rPr>
      </w:pPr>
      <w:r w:rsidDel="00000000" w:rsidR="00000000" w:rsidRPr="00000000">
        <w:rPr>
          <w:rtl w:val="0"/>
        </w:rPr>
      </w:r>
    </w:p>
    <w:p w:rsidR="00000000" w:rsidDel="00000000" w:rsidP="00000000" w:rsidRDefault="00000000" w:rsidRPr="00000000" w14:paraId="00000021">
      <w:pPr>
        <w:rPr>
          <w:b w:val="1"/>
          <w:sz w:val="28"/>
          <w:szCs w:val="28"/>
        </w:rPr>
      </w:pPr>
      <w:r w:rsidDel="00000000" w:rsidR="00000000" w:rsidRPr="00000000">
        <w:rPr>
          <w:b w:val="1"/>
          <w:sz w:val="28"/>
          <w:szCs w:val="28"/>
          <w:rtl w:val="0"/>
        </w:rPr>
        <w:t xml:space="preserve">The next 20-30 pages includes subject specific further reading, resources and challenge from teachers:</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sz w:val="28"/>
          <w:szCs w:val="28"/>
          <w:u w:val="single"/>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color w:val="000000"/>
          <w:sz w:val="28"/>
          <w:szCs w:val="28"/>
          <w:u w:val="single"/>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color w:val="000000"/>
          <w:sz w:val="28"/>
          <w:szCs w:val="28"/>
          <w:u w:val="single"/>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color w:val="000000"/>
          <w:sz w:val="28"/>
          <w:szCs w:val="28"/>
          <w:u w:val="single"/>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b w:val="1"/>
          <w:color w:val="000000"/>
          <w:sz w:val="28"/>
          <w:szCs w:val="28"/>
          <w:u w:val="single"/>
        </w:rPr>
      </w:pPr>
      <w:r w:rsidDel="00000000" w:rsidR="00000000" w:rsidRPr="00000000">
        <w:rPr>
          <w:rFonts w:ascii="Shadows Into Light" w:cs="Shadows Into Light" w:eastAsia="Shadows Into Light" w:hAnsi="Shadows Into Light"/>
          <w:b w:val="1"/>
          <w:color w:val="000000"/>
          <w:sz w:val="28"/>
          <w:szCs w:val="28"/>
          <w:u w:val="single"/>
          <w:rtl w:val="0"/>
        </w:rPr>
        <w:t xml:space="preserve">Applying for Art –</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fefefe" w:val="clear"/>
        <w:spacing w:line="240" w:lineRule="auto"/>
        <w:rPr>
          <w:rFonts w:ascii="Shadows Into Light" w:cs="Shadows Into Light" w:eastAsia="Shadows Into Light" w:hAnsi="Shadows Into Light"/>
          <w:color w:val="000000"/>
          <w:sz w:val="24"/>
          <w:szCs w:val="24"/>
        </w:rPr>
      </w:pPr>
      <w:r w:rsidDel="00000000" w:rsidR="00000000" w:rsidRPr="00000000">
        <w:rPr>
          <w:rFonts w:ascii="Shadows Into Light" w:cs="Shadows Into Light" w:eastAsia="Shadows Into Light" w:hAnsi="Shadows Into Light"/>
          <w:color w:val="000000"/>
          <w:sz w:val="24"/>
          <w:szCs w:val="24"/>
          <w:rtl w:val="0"/>
        </w:rPr>
        <w:t xml:space="preserve">Before choosing an undergraduate degree course </w:t>
      </w:r>
      <w:r w:rsidDel="00000000" w:rsidR="00000000" w:rsidRPr="00000000">
        <w:rPr>
          <w:rFonts w:ascii="Shadows Into Light" w:cs="Shadows Into Light" w:eastAsia="Shadows Into Light" w:hAnsi="Shadows Into Light"/>
          <w:b w:val="1"/>
          <w:color w:val="000000"/>
          <w:sz w:val="24"/>
          <w:szCs w:val="24"/>
          <w:rtl w:val="0"/>
        </w:rPr>
        <w:t xml:space="preserve">check to see if a pre-degree course is necessary first.</w:t>
      </w:r>
      <w:r w:rsidDel="00000000" w:rsidR="00000000" w:rsidRPr="00000000">
        <w:rPr>
          <w:rFonts w:ascii="Shadows Into Light" w:cs="Shadows Into Light" w:eastAsia="Shadows Into Light" w:hAnsi="Shadows Into Light"/>
          <w:color w:val="000000"/>
          <w:sz w:val="24"/>
          <w:szCs w:val="24"/>
          <w:rtl w:val="0"/>
        </w:rPr>
        <w:t xml:space="preserve"> Sometimes referred to as Further Education (FE) courses</w:t>
      </w:r>
      <w:r w:rsidDel="00000000" w:rsidR="00000000" w:rsidRPr="00000000">
        <w:rPr>
          <w:rFonts w:ascii="Shadows Into Light" w:cs="Shadows Into Light" w:eastAsia="Shadows Into Light" w:hAnsi="Shadows Into Light"/>
          <w:sz w:val="24"/>
          <w:szCs w:val="24"/>
          <w:rtl w:val="0"/>
        </w:rPr>
        <w:t xml:space="preserve">;</w:t>
      </w:r>
      <w:r w:rsidDel="00000000" w:rsidR="00000000" w:rsidRPr="00000000">
        <w:rPr>
          <w:rFonts w:ascii="Shadows Into Light" w:cs="Shadows Into Light" w:eastAsia="Shadows Into Light" w:hAnsi="Shadows Into Light"/>
          <w:color w:val="000000"/>
          <w:sz w:val="24"/>
          <w:szCs w:val="24"/>
          <w:rtl w:val="0"/>
        </w:rPr>
        <w:t xml:space="preserve"> they give the opportunity to explore a wide range of subject areas before choosing a specialism for undergraduate-level study.</w:t>
      </w:r>
    </w:p>
    <w:p w:rsidR="00000000" w:rsidDel="00000000" w:rsidP="00000000" w:rsidRDefault="00000000" w:rsidRPr="00000000" w14:paraId="00000036">
      <w:pPr>
        <w:rPr>
          <w:rFonts w:ascii="Shadows Into Light" w:cs="Shadows Into Light" w:eastAsia="Shadows Into Light" w:hAnsi="Shadows Into Light"/>
          <w:color w:val="555555"/>
          <w:sz w:val="24"/>
          <w:szCs w:val="24"/>
          <w:highlight w:val="white"/>
        </w:rPr>
      </w:pPr>
      <w:r w:rsidDel="00000000" w:rsidR="00000000" w:rsidRPr="00000000">
        <w:rPr>
          <w:rFonts w:ascii="Shadows Into Light" w:cs="Shadows Into Light" w:eastAsia="Shadows Into Light" w:hAnsi="Shadows Into Light"/>
          <w:color w:val="555555"/>
          <w:sz w:val="24"/>
          <w:szCs w:val="24"/>
          <w:highlight w:val="white"/>
          <w:rtl w:val="0"/>
        </w:rPr>
        <w:t xml:space="preserve">Most Arts based courses will require </w:t>
      </w:r>
      <w:r w:rsidDel="00000000" w:rsidR="00000000" w:rsidRPr="00000000">
        <w:rPr>
          <w:rFonts w:ascii="Shadows Into Light" w:cs="Shadows Into Light" w:eastAsia="Shadows Into Light" w:hAnsi="Shadows Into Light"/>
          <w:b w:val="1"/>
          <w:color w:val="555555"/>
          <w:sz w:val="24"/>
          <w:szCs w:val="24"/>
          <w:highlight w:val="white"/>
          <w:rtl w:val="0"/>
        </w:rPr>
        <w:t xml:space="preserve">the submission of a Portfolio of work</w:t>
      </w:r>
      <w:r w:rsidDel="00000000" w:rsidR="00000000" w:rsidRPr="00000000">
        <w:rPr>
          <w:rFonts w:ascii="Shadows Into Light" w:cs="Shadows Into Light" w:eastAsia="Shadows Into Light" w:hAnsi="Shadows Into Light"/>
          <w:color w:val="555555"/>
          <w:sz w:val="24"/>
          <w:szCs w:val="24"/>
          <w:highlight w:val="white"/>
          <w:rtl w:val="0"/>
        </w:rPr>
        <w:t xml:space="preserve">. Practical subjects such as architecture, art and photography will require images worked on to be included, while film programmes will require digital files of work. Similarly, more theory based topics will need evidence of writing ability.</w:t>
      </w:r>
    </w:p>
    <w:p w:rsidR="00000000" w:rsidDel="00000000" w:rsidP="00000000" w:rsidRDefault="00000000" w:rsidRPr="00000000" w14:paraId="00000037">
      <w:pPr>
        <w:shd w:fill="ffffff" w:val="clear"/>
        <w:spacing w:after="300" w:line="240" w:lineRule="auto"/>
        <w:rPr>
          <w:rFonts w:ascii="Shadows Into Light" w:cs="Shadows Into Light" w:eastAsia="Shadows Into Light" w:hAnsi="Shadows Into Light"/>
          <w:color w:val="555555"/>
          <w:sz w:val="24"/>
          <w:szCs w:val="24"/>
        </w:rPr>
      </w:pPr>
      <w:r w:rsidDel="00000000" w:rsidR="00000000" w:rsidRPr="00000000">
        <w:rPr>
          <w:rFonts w:ascii="Shadows Into Light" w:cs="Shadows Into Light" w:eastAsia="Shadows Into Light" w:hAnsi="Shadows Into Light"/>
          <w:color w:val="555555"/>
          <w:sz w:val="24"/>
          <w:szCs w:val="24"/>
          <w:rtl w:val="0"/>
        </w:rPr>
        <w:t xml:space="preserve">The portfolio, should showcase creativity, imagination and technical ability relevant to the area of chosen study. It should consist of high quality images or pieces of work, including sketches and drafts to show how ideas have developed to demonstrate artistic skills and style. Most universities want to see hard copies of work, but may also expect the submitting of the portfolio as a digital file.</w:t>
      </w:r>
    </w:p>
    <w:p w:rsidR="00000000" w:rsidDel="00000000" w:rsidP="00000000" w:rsidRDefault="00000000" w:rsidRPr="00000000" w14:paraId="00000038">
      <w:pPr>
        <w:shd w:fill="ffffff" w:val="clear"/>
        <w:spacing w:after="300" w:line="240" w:lineRule="auto"/>
        <w:rPr>
          <w:rFonts w:ascii="Shadows Into Light" w:cs="Shadows Into Light" w:eastAsia="Shadows Into Light" w:hAnsi="Shadows Into Light"/>
          <w:color w:val="555555"/>
          <w:sz w:val="24"/>
          <w:szCs w:val="24"/>
        </w:rPr>
      </w:pPr>
      <w:r w:rsidDel="00000000" w:rsidR="00000000" w:rsidRPr="00000000">
        <w:rPr>
          <w:rFonts w:ascii="Shadows Into Light" w:cs="Shadows Into Light" w:eastAsia="Shadows Into Light" w:hAnsi="Shadows Into Light"/>
          <w:color w:val="555555"/>
          <w:sz w:val="24"/>
          <w:szCs w:val="24"/>
          <w:rtl w:val="0"/>
        </w:rPr>
        <w:t xml:space="preserve">Preparations in addition to A Level Art work will need to be undertaken to demonstrate the key skills they will be looking for. Some key skills for Art &amp; Design courses (depending on the area of specialism – i.e. Fashion/Fine Art/Graphics etc.) may include </w:t>
      </w:r>
    </w:p>
    <w:p w:rsidR="00000000" w:rsidDel="00000000" w:rsidP="00000000" w:rsidRDefault="00000000" w:rsidRPr="00000000" w14:paraId="00000039">
      <w:pPr>
        <w:numPr>
          <w:ilvl w:val="0"/>
          <w:numId w:val="1"/>
        </w:numPr>
        <w:shd w:fill="ffffff" w:val="clear"/>
        <w:spacing w:after="0" w:line="240" w:lineRule="auto"/>
        <w:ind w:left="714" w:hanging="357"/>
        <w:rPr>
          <w:rFonts w:ascii="Shadows Into Light" w:cs="Shadows Into Light" w:eastAsia="Shadows Into Light" w:hAnsi="Shadows Into Light"/>
          <w:color w:val="555555"/>
          <w:sz w:val="24"/>
          <w:szCs w:val="24"/>
        </w:rPr>
      </w:pPr>
      <w:r w:rsidDel="00000000" w:rsidR="00000000" w:rsidRPr="00000000">
        <w:rPr>
          <w:rFonts w:ascii="Shadows Into Light" w:cs="Shadows Into Light" w:eastAsia="Shadows Into Light" w:hAnsi="Shadows Into Light"/>
          <w:color w:val="555555"/>
          <w:sz w:val="24"/>
          <w:szCs w:val="24"/>
          <w:rtl w:val="0"/>
        </w:rPr>
        <w:t xml:space="preserve">Imagination, creativity and ingenuity</w:t>
      </w:r>
    </w:p>
    <w:p w:rsidR="00000000" w:rsidDel="00000000" w:rsidP="00000000" w:rsidRDefault="00000000" w:rsidRPr="00000000" w14:paraId="0000003A">
      <w:pPr>
        <w:numPr>
          <w:ilvl w:val="0"/>
          <w:numId w:val="1"/>
        </w:numPr>
        <w:shd w:fill="ffffff" w:val="clear"/>
        <w:spacing w:after="0" w:line="240" w:lineRule="auto"/>
        <w:ind w:left="714" w:hanging="357"/>
        <w:rPr>
          <w:rFonts w:ascii="Shadows Into Light" w:cs="Shadows Into Light" w:eastAsia="Shadows Into Light" w:hAnsi="Shadows Into Light"/>
          <w:color w:val="555555"/>
          <w:sz w:val="24"/>
          <w:szCs w:val="24"/>
        </w:rPr>
      </w:pPr>
      <w:r w:rsidDel="00000000" w:rsidR="00000000" w:rsidRPr="00000000">
        <w:rPr>
          <w:rFonts w:ascii="Shadows Into Light" w:cs="Shadows Into Light" w:eastAsia="Shadows Into Light" w:hAnsi="Shadows Into Light"/>
          <w:color w:val="555555"/>
          <w:sz w:val="24"/>
          <w:szCs w:val="24"/>
          <w:rtl w:val="0"/>
        </w:rPr>
        <w:t xml:space="preserve">Critical awareness</w:t>
      </w:r>
    </w:p>
    <w:p w:rsidR="00000000" w:rsidDel="00000000" w:rsidP="00000000" w:rsidRDefault="00000000" w:rsidRPr="00000000" w14:paraId="0000003B">
      <w:pPr>
        <w:numPr>
          <w:ilvl w:val="0"/>
          <w:numId w:val="1"/>
        </w:numPr>
        <w:shd w:fill="ffffff" w:val="clear"/>
        <w:spacing w:after="0" w:line="240" w:lineRule="auto"/>
        <w:ind w:left="714" w:hanging="357"/>
        <w:rPr>
          <w:rFonts w:ascii="Shadows Into Light" w:cs="Shadows Into Light" w:eastAsia="Shadows Into Light" w:hAnsi="Shadows Into Light"/>
          <w:color w:val="555555"/>
          <w:sz w:val="24"/>
          <w:szCs w:val="24"/>
        </w:rPr>
      </w:pPr>
      <w:r w:rsidDel="00000000" w:rsidR="00000000" w:rsidRPr="00000000">
        <w:rPr>
          <w:rFonts w:ascii="Shadows Into Light" w:cs="Shadows Into Light" w:eastAsia="Shadows Into Light" w:hAnsi="Shadows Into Light"/>
          <w:color w:val="555555"/>
          <w:sz w:val="24"/>
          <w:szCs w:val="24"/>
          <w:rtl w:val="0"/>
        </w:rPr>
        <w:t xml:space="preserve">Interpersonal and social skills</w:t>
      </w:r>
    </w:p>
    <w:p w:rsidR="00000000" w:rsidDel="00000000" w:rsidP="00000000" w:rsidRDefault="00000000" w:rsidRPr="00000000" w14:paraId="0000003C">
      <w:pPr>
        <w:numPr>
          <w:ilvl w:val="0"/>
          <w:numId w:val="1"/>
        </w:numPr>
        <w:shd w:fill="ffffff" w:val="clear"/>
        <w:spacing w:after="0" w:line="240" w:lineRule="auto"/>
        <w:ind w:left="714" w:hanging="357"/>
        <w:rPr>
          <w:rFonts w:ascii="Shadows Into Light" w:cs="Shadows Into Light" w:eastAsia="Shadows Into Light" w:hAnsi="Shadows Into Light"/>
          <w:color w:val="555555"/>
          <w:sz w:val="24"/>
          <w:szCs w:val="24"/>
        </w:rPr>
      </w:pPr>
      <w:r w:rsidDel="00000000" w:rsidR="00000000" w:rsidRPr="00000000">
        <w:rPr>
          <w:rFonts w:ascii="Shadows Into Light" w:cs="Shadows Into Light" w:eastAsia="Shadows Into Light" w:hAnsi="Shadows Into Light"/>
          <w:color w:val="555555"/>
          <w:sz w:val="24"/>
          <w:szCs w:val="24"/>
          <w:rtl w:val="0"/>
        </w:rPr>
        <w:t xml:space="preserve">An appreciation for diversity</w:t>
      </w:r>
    </w:p>
    <w:p w:rsidR="00000000" w:rsidDel="00000000" w:rsidP="00000000" w:rsidRDefault="00000000" w:rsidRPr="00000000" w14:paraId="0000003D">
      <w:pPr>
        <w:numPr>
          <w:ilvl w:val="0"/>
          <w:numId w:val="1"/>
        </w:numPr>
        <w:shd w:fill="ffffff" w:val="clear"/>
        <w:spacing w:after="0" w:line="240" w:lineRule="auto"/>
        <w:ind w:left="714" w:hanging="357"/>
        <w:rPr>
          <w:rFonts w:ascii="Shadows Into Light" w:cs="Shadows Into Light" w:eastAsia="Shadows Into Light" w:hAnsi="Shadows Into Light"/>
          <w:color w:val="555555"/>
          <w:sz w:val="24"/>
          <w:szCs w:val="24"/>
        </w:rPr>
      </w:pPr>
      <w:r w:rsidDel="00000000" w:rsidR="00000000" w:rsidRPr="00000000">
        <w:rPr>
          <w:rFonts w:ascii="Shadows Into Light" w:cs="Shadows Into Light" w:eastAsia="Shadows Into Light" w:hAnsi="Shadows Into Light"/>
          <w:color w:val="555555"/>
          <w:sz w:val="24"/>
          <w:szCs w:val="24"/>
          <w:rtl w:val="0"/>
        </w:rPr>
        <w:t xml:space="preserve">Creative problem-solving and decision-making</w:t>
      </w:r>
    </w:p>
    <w:p w:rsidR="00000000" w:rsidDel="00000000" w:rsidP="00000000" w:rsidRDefault="00000000" w:rsidRPr="00000000" w14:paraId="0000003E">
      <w:pPr>
        <w:numPr>
          <w:ilvl w:val="0"/>
          <w:numId w:val="1"/>
        </w:numPr>
        <w:shd w:fill="ffffff" w:val="clear"/>
        <w:spacing w:after="0" w:line="240" w:lineRule="auto"/>
        <w:ind w:left="714" w:hanging="357"/>
        <w:rPr>
          <w:rFonts w:ascii="Shadows Into Light" w:cs="Shadows Into Light" w:eastAsia="Shadows Into Light" w:hAnsi="Shadows Into Light"/>
          <w:color w:val="555555"/>
          <w:sz w:val="24"/>
          <w:szCs w:val="24"/>
        </w:rPr>
      </w:pPr>
      <w:r w:rsidDel="00000000" w:rsidR="00000000" w:rsidRPr="00000000">
        <w:rPr>
          <w:rFonts w:ascii="Shadows Into Light" w:cs="Shadows Into Light" w:eastAsia="Shadows Into Light" w:hAnsi="Shadows Into Light"/>
          <w:color w:val="555555"/>
          <w:sz w:val="24"/>
          <w:szCs w:val="24"/>
          <w:rtl w:val="0"/>
        </w:rPr>
        <w:t xml:space="preserve">IT including using creative software</w:t>
      </w:r>
    </w:p>
    <w:p w:rsidR="00000000" w:rsidDel="00000000" w:rsidP="00000000" w:rsidRDefault="00000000" w:rsidRPr="00000000" w14:paraId="0000003F">
      <w:pPr>
        <w:shd w:fill="ffffff" w:val="clear"/>
        <w:spacing w:after="280" w:before="280" w:line="240" w:lineRule="auto"/>
        <w:ind w:left="720" w:firstLine="0"/>
        <w:rPr>
          <w:rFonts w:ascii="Shadows Into Light" w:cs="Shadows Into Light" w:eastAsia="Shadows Into Light" w:hAnsi="Shadows Into Light"/>
          <w:color w:val="313131"/>
          <w:sz w:val="24"/>
          <w:szCs w:val="24"/>
        </w:rPr>
      </w:pPr>
      <w:r w:rsidDel="00000000" w:rsidR="00000000" w:rsidRPr="00000000">
        <w:rPr>
          <w:rFonts w:ascii="Shadows Into Light" w:cs="Shadows Into Light" w:eastAsia="Shadows Into Light" w:hAnsi="Shadows Into Light"/>
          <w:b w:val="1"/>
          <w:color w:val="313131"/>
          <w:sz w:val="24"/>
          <w:szCs w:val="24"/>
          <w:rtl w:val="0"/>
        </w:rPr>
        <w:t xml:space="preserve">Some Courses will interview candidates,</w:t>
      </w:r>
      <w:r w:rsidDel="00000000" w:rsidR="00000000" w:rsidRPr="00000000">
        <w:rPr>
          <w:rFonts w:ascii="Shadows Into Light" w:cs="Shadows Into Light" w:eastAsia="Shadows Into Light" w:hAnsi="Shadows Into Light"/>
          <w:color w:val="313131"/>
          <w:sz w:val="24"/>
          <w:szCs w:val="24"/>
          <w:rtl w:val="0"/>
        </w:rPr>
        <w:t xml:space="preserve"> typical questions are –</w:t>
      </w:r>
    </w:p>
    <w:p w:rsidR="00000000" w:rsidDel="00000000" w:rsidP="00000000" w:rsidRDefault="00000000" w:rsidRPr="00000000" w14:paraId="00000040">
      <w:pPr>
        <w:numPr>
          <w:ilvl w:val="0"/>
          <w:numId w:val="9"/>
        </w:numPr>
        <w:pBdr>
          <w:top w:space="0" w:sz="0" w:val="nil"/>
          <w:left w:space="0" w:sz="0" w:val="nil"/>
          <w:bottom w:space="0" w:sz="0" w:val="nil"/>
          <w:right w:space="0" w:sz="0" w:val="nil"/>
          <w:between w:space="0" w:sz="0" w:val="nil"/>
        </w:pBdr>
        <w:shd w:fill="ffffff" w:val="clear"/>
        <w:spacing w:after="0" w:before="280" w:line="240" w:lineRule="auto"/>
        <w:ind w:left="720" w:hanging="360"/>
        <w:rPr>
          <w:rFonts w:ascii="Shadows Into Light" w:cs="Shadows Into Light" w:eastAsia="Shadows Into Light" w:hAnsi="Shadows Into Light"/>
          <w:color w:val="313131"/>
          <w:sz w:val="24"/>
          <w:szCs w:val="24"/>
        </w:rPr>
      </w:pPr>
      <w:r w:rsidDel="00000000" w:rsidR="00000000" w:rsidRPr="00000000">
        <w:rPr>
          <w:rFonts w:ascii="Shadows Into Light" w:cs="Shadows Into Light" w:eastAsia="Shadows Into Light" w:hAnsi="Shadows Into Light"/>
          <w:color w:val="313131"/>
          <w:sz w:val="24"/>
          <w:szCs w:val="24"/>
          <w:rtl w:val="0"/>
        </w:rPr>
        <w:t xml:space="preserve">Why do you want to do this course?</w:t>
      </w:r>
    </w:p>
    <w:p w:rsidR="00000000" w:rsidDel="00000000" w:rsidP="00000000" w:rsidRDefault="00000000" w:rsidRPr="00000000" w14:paraId="00000041">
      <w:pPr>
        <w:numPr>
          <w:ilvl w:val="0"/>
          <w:numId w:val="9"/>
        </w:numPr>
        <w:pBdr>
          <w:top w:space="0" w:sz="0" w:val="nil"/>
          <w:left w:space="0" w:sz="0" w:val="nil"/>
          <w:bottom w:space="0" w:sz="0" w:val="nil"/>
          <w:right w:space="0" w:sz="0" w:val="nil"/>
          <w:between w:space="0" w:sz="0" w:val="nil"/>
        </w:pBdr>
        <w:shd w:fill="ffffff" w:val="clear"/>
        <w:spacing w:after="0" w:line="240" w:lineRule="auto"/>
        <w:ind w:left="720" w:hanging="360"/>
        <w:rPr>
          <w:rFonts w:ascii="Shadows Into Light" w:cs="Shadows Into Light" w:eastAsia="Shadows Into Light" w:hAnsi="Shadows Into Light"/>
          <w:color w:val="313131"/>
          <w:sz w:val="24"/>
          <w:szCs w:val="24"/>
        </w:rPr>
      </w:pPr>
      <w:r w:rsidDel="00000000" w:rsidR="00000000" w:rsidRPr="00000000">
        <w:rPr>
          <w:rFonts w:ascii="Shadows Into Light" w:cs="Shadows Into Light" w:eastAsia="Shadows Into Light" w:hAnsi="Shadows Into Light"/>
          <w:color w:val="313131"/>
          <w:sz w:val="24"/>
          <w:szCs w:val="24"/>
          <w:rtl w:val="0"/>
        </w:rPr>
        <w:t xml:space="preserve">Did you attend the open day?</w:t>
      </w:r>
    </w:p>
    <w:p w:rsidR="00000000" w:rsidDel="00000000" w:rsidP="00000000" w:rsidRDefault="00000000" w:rsidRPr="00000000" w14:paraId="00000042">
      <w:pPr>
        <w:numPr>
          <w:ilvl w:val="0"/>
          <w:numId w:val="9"/>
        </w:numPr>
        <w:shd w:fill="ffffff" w:val="clear"/>
        <w:spacing w:after="0" w:line="240" w:lineRule="auto"/>
        <w:ind w:left="720" w:hanging="360"/>
        <w:rPr>
          <w:rFonts w:ascii="Shadows Into Light" w:cs="Shadows Into Light" w:eastAsia="Shadows Into Light" w:hAnsi="Shadows Into Light"/>
          <w:color w:val="313131"/>
          <w:sz w:val="24"/>
          <w:szCs w:val="24"/>
        </w:rPr>
      </w:pPr>
      <w:r w:rsidDel="00000000" w:rsidR="00000000" w:rsidRPr="00000000">
        <w:rPr>
          <w:rFonts w:ascii="Shadows Into Light" w:cs="Shadows Into Light" w:eastAsia="Shadows Into Light" w:hAnsi="Shadows Into Light"/>
          <w:color w:val="313131"/>
          <w:sz w:val="24"/>
          <w:szCs w:val="24"/>
          <w:rtl w:val="0"/>
        </w:rPr>
        <w:t xml:space="preserve">Why do you want to study here?</w:t>
      </w:r>
    </w:p>
    <w:p w:rsidR="00000000" w:rsidDel="00000000" w:rsidP="00000000" w:rsidRDefault="00000000" w:rsidRPr="00000000" w14:paraId="00000043">
      <w:pPr>
        <w:numPr>
          <w:ilvl w:val="0"/>
          <w:numId w:val="9"/>
        </w:numPr>
        <w:shd w:fill="ffffff" w:val="clear"/>
        <w:spacing w:after="0" w:line="240" w:lineRule="auto"/>
        <w:ind w:left="720" w:hanging="360"/>
        <w:rPr>
          <w:rFonts w:ascii="Shadows Into Light" w:cs="Shadows Into Light" w:eastAsia="Shadows Into Light" w:hAnsi="Shadows Into Light"/>
          <w:color w:val="313131"/>
          <w:sz w:val="24"/>
          <w:szCs w:val="24"/>
        </w:rPr>
      </w:pPr>
      <w:r w:rsidDel="00000000" w:rsidR="00000000" w:rsidRPr="00000000">
        <w:rPr>
          <w:rFonts w:ascii="Shadows Into Light" w:cs="Shadows Into Light" w:eastAsia="Shadows Into Light" w:hAnsi="Shadows Into Light"/>
          <w:color w:val="313131"/>
          <w:sz w:val="24"/>
          <w:szCs w:val="24"/>
          <w:rtl w:val="0"/>
        </w:rPr>
        <w:t xml:space="preserve">Do you have a favourite artist?</w:t>
      </w:r>
    </w:p>
    <w:p w:rsidR="00000000" w:rsidDel="00000000" w:rsidP="00000000" w:rsidRDefault="00000000" w:rsidRPr="00000000" w14:paraId="00000044">
      <w:pPr>
        <w:numPr>
          <w:ilvl w:val="0"/>
          <w:numId w:val="9"/>
        </w:numPr>
        <w:shd w:fill="ffffff" w:val="clear"/>
        <w:spacing w:after="0" w:line="240" w:lineRule="auto"/>
        <w:ind w:left="720" w:hanging="360"/>
        <w:rPr>
          <w:rFonts w:ascii="Shadows Into Light" w:cs="Shadows Into Light" w:eastAsia="Shadows Into Light" w:hAnsi="Shadows Into Light"/>
          <w:color w:val="313131"/>
          <w:sz w:val="24"/>
          <w:szCs w:val="24"/>
        </w:rPr>
      </w:pPr>
      <w:r w:rsidDel="00000000" w:rsidR="00000000" w:rsidRPr="00000000">
        <w:rPr>
          <w:rFonts w:ascii="Shadows Into Light" w:cs="Shadows Into Light" w:eastAsia="Shadows Into Light" w:hAnsi="Shadows Into Light"/>
          <w:color w:val="313131"/>
          <w:sz w:val="24"/>
          <w:szCs w:val="24"/>
          <w:rtl w:val="0"/>
        </w:rPr>
        <w:t xml:space="preserve">What are your favourite books/magazines/films?</w:t>
      </w:r>
    </w:p>
    <w:p w:rsidR="00000000" w:rsidDel="00000000" w:rsidP="00000000" w:rsidRDefault="00000000" w:rsidRPr="00000000" w14:paraId="00000045">
      <w:pPr>
        <w:numPr>
          <w:ilvl w:val="0"/>
          <w:numId w:val="9"/>
        </w:numPr>
        <w:shd w:fill="ffffff" w:val="clear"/>
        <w:spacing w:after="0" w:line="240" w:lineRule="auto"/>
        <w:ind w:left="720" w:hanging="360"/>
        <w:rPr>
          <w:rFonts w:ascii="Shadows Into Light" w:cs="Shadows Into Light" w:eastAsia="Shadows Into Light" w:hAnsi="Shadows Into Light"/>
          <w:color w:val="313131"/>
          <w:sz w:val="24"/>
          <w:szCs w:val="24"/>
        </w:rPr>
      </w:pPr>
      <w:r w:rsidDel="00000000" w:rsidR="00000000" w:rsidRPr="00000000">
        <w:rPr>
          <w:rFonts w:ascii="Shadows Into Light" w:cs="Shadows Into Light" w:eastAsia="Shadows Into Light" w:hAnsi="Shadows Into Light"/>
          <w:color w:val="313131"/>
          <w:sz w:val="24"/>
          <w:szCs w:val="24"/>
          <w:rtl w:val="0"/>
        </w:rPr>
        <w:t xml:space="preserve">What contemporary practitioner or artist inspires you?</w:t>
      </w:r>
    </w:p>
    <w:p w:rsidR="00000000" w:rsidDel="00000000" w:rsidP="00000000" w:rsidRDefault="00000000" w:rsidRPr="00000000" w14:paraId="00000046">
      <w:pPr>
        <w:numPr>
          <w:ilvl w:val="0"/>
          <w:numId w:val="9"/>
        </w:numPr>
        <w:shd w:fill="ffffff" w:val="clear"/>
        <w:spacing w:after="0" w:line="240" w:lineRule="auto"/>
        <w:ind w:left="720" w:hanging="360"/>
        <w:rPr>
          <w:rFonts w:ascii="Shadows Into Light" w:cs="Shadows Into Light" w:eastAsia="Shadows Into Light" w:hAnsi="Shadows Into Light"/>
          <w:color w:val="313131"/>
          <w:sz w:val="24"/>
          <w:szCs w:val="24"/>
        </w:rPr>
      </w:pPr>
      <w:r w:rsidDel="00000000" w:rsidR="00000000" w:rsidRPr="00000000">
        <w:rPr>
          <w:rFonts w:ascii="Shadows Into Light" w:cs="Shadows Into Light" w:eastAsia="Shadows Into Light" w:hAnsi="Shadows Into Light"/>
          <w:color w:val="313131"/>
          <w:sz w:val="24"/>
          <w:szCs w:val="24"/>
          <w:rtl w:val="0"/>
        </w:rPr>
        <w:t xml:space="preserve">What are your most successful pieces of work?</w:t>
      </w:r>
    </w:p>
    <w:p w:rsidR="00000000" w:rsidDel="00000000" w:rsidP="00000000" w:rsidRDefault="00000000" w:rsidRPr="00000000" w14:paraId="00000047">
      <w:pPr>
        <w:numPr>
          <w:ilvl w:val="0"/>
          <w:numId w:val="9"/>
        </w:numPr>
        <w:shd w:fill="ffffff" w:val="clear"/>
        <w:spacing w:after="0" w:line="240" w:lineRule="auto"/>
        <w:ind w:left="720" w:hanging="360"/>
        <w:rPr>
          <w:rFonts w:ascii="Shadows Into Light" w:cs="Shadows Into Light" w:eastAsia="Shadows Into Light" w:hAnsi="Shadows Into Light"/>
          <w:color w:val="313131"/>
          <w:sz w:val="24"/>
          <w:szCs w:val="24"/>
        </w:rPr>
      </w:pPr>
      <w:r w:rsidDel="00000000" w:rsidR="00000000" w:rsidRPr="00000000">
        <w:rPr>
          <w:rFonts w:ascii="Shadows Into Light" w:cs="Shadows Into Light" w:eastAsia="Shadows Into Light" w:hAnsi="Shadows Into Light"/>
          <w:color w:val="313131"/>
          <w:sz w:val="24"/>
          <w:szCs w:val="24"/>
          <w:rtl w:val="0"/>
        </w:rPr>
        <w:t xml:space="preserve">What exhibitions have you visited recently?</w:t>
      </w:r>
    </w:p>
    <w:p w:rsidR="00000000" w:rsidDel="00000000" w:rsidP="00000000" w:rsidRDefault="00000000" w:rsidRPr="00000000" w14:paraId="00000048">
      <w:pPr>
        <w:numPr>
          <w:ilvl w:val="0"/>
          <w:numId w:val="9"/>
        </w:numPr>
        <w:shd w:fill="ffffff" w:val="clear"/>
        <w:spacing w:after="0" w:line="240" w:lineRule="auto"/>
        <w:ind w:left="720" w:hanging="360"/>
        <w:rPr>
          <w:rFonts w:ascii="Shadows Into Light" w:cs="Shadows Into Light" w:eastAsia="Shadows Into Light" w:hAnsi="Shadows Into Light"/>
          <w:color w:val="313131"/>
          <w:sz w:val="24"/>
          <w:szCs w:val="24"/>
        </w:rPr>
      </w:pPr>
      <w:r w:rsidDel="00000000" w:rsidR="00000000" w:rsidRPr="00000000">
        <w:rPr>
          <w:rFonts w:ascii="Shadows Into Light" w:cs="Shadows Into Light" w:eastAsia="Shadows Into Light" w:hAnsi="Shadows Into Light"/>
          <w:color w:val="313131"/>
          <w:sz w:val="24"/>
          <w:szCs w:val="24"/>
          <w:rtl w:val="0"/>
        </w:rPr>
        <w:t xml:space="preserve">Have you any ambitions of what you want to do in the future?</w:t>
      </w:r>
    </w:p>
    <w:p w:rsidR="00000000" w:rsidDel="00000000" w:rsidP="00000000" w:rsidRDefault="00000000" w:rsidRPr="00000000" w14:paraId="00000049">
      <w:pPr>
        <w:rPr>
          <w:rFonts w:ascii="Shadows Into Light" w:cs="Shadows Into Light" w:eastAsia="Shadows Into Light" w:hAnsi="Shadows Into Light"/>
          <w:sz w:val="24"/>
          <w:szCs w:val="24"/>
        </w:rPr>
      </w:pPr>
      <w:r w:rsidDel="00000000" w:rsidR="00000000" w:rsidRPr="00000000">
        <w:rPr>
          <w:rtl w:val="0"/>
        </w:rPr>
      </w:r>
    </w:p>
    <w:p w:rsidR="00000000" w:rsidDel="00000000" w:rsidP="00000000" w:rsidRDefault="00000000" w:rsidRPr="00000000" w14:paraId="0000004A">
      <w:pPr>
        <w:rPr>
          <w:sz w:val="20"/>
          <w:szCs w:val="20"/>
        </w:rPr>
      </w:pPr>
      <w:r w:rsidDel="00000000" w:rsidR="00000000" w:rsidRPr="00000000">
        <w:rPr>
          <w:rFonts w:ascii="Shadows Into Light" w:cs="Shadows Into Light" w:eastAsia="Shadows Into Light" w:hAnsi="Shadows Into Light"/>
          <w:sz w:val="24"/>
          <w:szCs w:val="24"/>
          <w:rtl w:val="0"/>
        </w:rPr>
        <w:t xml:space="preserve">•</w:t>
      </w:r>
      <w:r w:rsidDel="00000000" w:rsidR="00000000" w:rsidRPr="00000000">
        <w:rPr>
          <w:rFonts w:ascii="Shadows Into Light" w:cs="Shadows Into Light" w:eastAsia="Shadows Into Light" w:hAnsi="Shadows Into Light"/>
          <w:b w:val="1"/>
          <w:sz w:val="24"/>
          <w:szCs w:val="24"/>
          <w:rtl w:val="0"/>
        </w:rPr>
        <w:t xml:space="preserve">What extra-curricular preparation have you done?</w:t>
      </w:r>
      <w:r w:rsidDel="00000000" w:rsidR="00000000" w:rsidRPr="00000000">
        <w:rPr>
          <w:rFonts w:ascii="Shadows Into Light" w:cs="Shadows Into Light" w:eastAsia="Shadows Into Light" w:hAnsi="Shadows Into Light"/>
          <w:sz w:val="24"/>
          <w:szCs w:val="24"/>
          <w:rtl w:val="0"/>
        </w:rPr>
        <w:t xml:space="preserve"> – Exhibitions visited, addition courses/art clubs/drawing circles taken part in. Addition sketchbooks and journals compiled in addition to school based work. Which express motivation and enthusiasm, as well as a self-developed artistic education.</w:t>
      </w:r>
      <w:r w:rsidDel="00000000" w:rsidR="00000000" w:rsidRPr="00000000">
        <w:br w:type="page"/>
      </w:r>
      <w:r w:rsidDel="00000000" w:rsidR="00000000" w:rsidRPr="00000000">
        <w:rPr>
          <w:rtl w:val="0"/>
        </w:rPr>
      </w:r>
    </w:p>
    <w:p w:rsidR="00000000" w:rsidDel="00000000" w:rsidP="00000000" w:rsidRDefault="00000000" w:rsidRPr="00000000" w14:paraId="0000004B">
      <w:pPr>
        <w:rPr/>
      </w:pPr>
      <w:r w:rsidDel="00000000" w:rsidR="00000000" w:rsidRPr="00000000">
        <w:rPr/>
        <w:drawing>
          <wp:inline distB="0" distT="0" distL="0" distR="0">
            <wp:extent cx="2658110" cy="829310"/>
            <wp:effectExtent b="0" l="0" r="0" t="0"/>
            <wp:docPr id="40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658110" cy="82931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rPr>
          <w:b w:val="1"/>
          <w:sz w:val="20"/>
          <w:szCs w:val="20"/>
        </w:rPr>
      </w:pPr>
      <w:r w:rsidDel="00000000" w:rsidR="00000000" w:rsidRPr="00000000">
        <w:rPr>
          <w:b w:val="1"/>
          <w:sz w:val="20"/>
          <w:szCs w:val="20"/>
          <w:rtl w:val="0"/>
        </w:rPr>
        <w:t xml:space="preserve">Magazines and Journals </w:t>
      </w:r>
    </w:p>
    <w:p w:rsidR="00000000" w:rsidDel="00000000" w:rsidP="00000000" w:rsidRDefault="00000000" w:rsidRPr="00000000" w14:paraId="0000004D">
      <w:pPr>
        <w:rPr>
          <w:sz w:val="20"/>
          <w:szCs w:val="20"/>
        </w:rPr>
      </w:pPr>
      <w:r w:rsidDel="00000000" w:rsidR="00000000" w:rsidRPr="00000000">
        <w:rPr>
          <w:sz w:val="20"/>
          <w:szCs w:val="20"/>
          <w:rtl w:val="0"/>
        </w:rPr>
        <w:t xml:space="preserve">New Scientist (</w:t>
      </w:r>
      <w:hyperlink r:id="rId11">
        <w:r w:rsidDel="00000000" w:rsidR="00000000" w:rsidRPr="00000000">
          <w:rPr>
            <w:color w:val="0563c1"/>
            <w:sz w:val="20"/>
            <w:szCs w:val="20"/>
            <w:u w:val="single"/>
            <w:rtl w:val="0"/>
          </w:rPr>
          <w:t xml:space="preserve">www.newscientist.com</w:t>
        </w:r>
      </w:hyperlink>
      <w:r w:rsidDel="00000000" w:rsidR="00000000" w:rsidRPr="00000000">
        <w:rPr>
          <w:sz w:val="20"/>
          <w:szCs w:val="20"/>
          <w:rtl w:val="0"/>
        </w:rPr>
        <w:t xml:space="preserve">) </w:t>
      </w:r>
    </w:p>
    <w:p w:rsidR="00000000" w:rsidDel="00000000" w:rsidP="00000000" w:rsidRDefault="00000000" w:rsidRPr="00000000" w14:paraId="0000004E">
      <w:pPr>
        <w:rPr>
          <w:sz w:val="20"/>
          <w:szCs w:val="20"/>
        </w:rPr>
      </w:pPr>
      <w:r w:rsidDel="00000000" w:rsidR="00000000" w:rsidRPr="00000000">
        <w:rPr>
          <w:sz w:val="20"/>
          <w:szCs w:val="20"/>
          <w:rtl w:val="0"/>
        </w:rPr>
        <w:t xml:space="preserve">Nature (</w:t>
      </w:r>
      <w:hyperlink r:id="rId12">
        <w:r w:rsidDel="00000000" w:rsidR="00000000" w:rsidRPr="00000000">
          <w:rPr>
            <w:color w:val="0563c1"/>
            <w:sz w:val="20"/>
            <w:szCs w:val="20"/>
            <w:u w:val="single"/>
            <w:rtl w:val="0"/>
          </w:rPr>
          <w:t xml:space="preserve">www.nature.com</w:t>
        </w:r>
      </w:hyperlink>
      <w:r w:rsidDel="00000000" w:rsidR="00000000" w:rsidRPr="00000000">
        <w:rPr>
          <w:sz w:val="20"/>
          <w:szCs w:val="20"/>
          <w:rtl w:val="0"/>
        </w:rPr>
        <w:t xml:space="preserve">) </w:t>
      </w:r>
    </w:p>
    <w:p w:rsidR="00000000" w:rsidDel="00000000" w:rsidP="00000000" w:rsidRDefault="00000000" w:rsidRPr="00000000" w14:paraId="0000004F">
      <w:pPr>
        <w:tabs>
          <w:tab w:val="left" w:leader="none" w:pos="2964"/>
        </w:tabs>
        <w:rPr>
          <w:sz w:val="20"/>
          <w:szCs w:val="20"/>
        </w:rPr>
      </w:pPr>
      <w:r w:rsidDel="00000000" w:rsidR="00000000" w:rsidRPr="00000000">
        <w:rPr>
          <w:sz w:val="20"/>
          <w:szCs w:val="20"/>
          <w:rtl w:val="0"/>
        </w:rPr>
        <w:t xml:space="preserve">Biological Sciences Review (</w:t>
      </w:r>
      <w:hyperlink r:id="rId13">
        <w:r w:rsidDel="00000000" w:rsidR="00000000" w:rsidRPr="00000000">
          <w:rPr>
            <w:color w:val="0563c1"/>
            <w:sz w:val="20"/>
            <w:szCs w:val="20"/>
            <w:u w:val="single"/>
            <w:rtl w:val="0"/>
          </w:rPr>
          <w:t xml:space="preserve">https://www.liverpool.ac.uk/life-sciences/outreach/biological-sciences-review/</w:t>
        </w:r>
      </w:hyperlink>
      <w:r w:rsidDel="00000000" w:rsidR="00000000" w:rsidRPr="00000000">
        <w:rPr>
          <w:sz w:val="20"/>
          <w:szCs w:val="20"/>
          <w:rtl w:val="0"/>
        </w:rPr>
        <w:t xml:space="preserve">)</w:t>
      </w:r>
    </w:p>
    <w:p w:rsidR="00000000" w:rsidDel="00000000" w:rsidP="00000000" w:rsidRDefault="00000000" w:rsidRPr="00000000" w14:paraId="00000050">
      <w:pPr>
        <w:rPr>
          <w:sz w:val="20"/>
          <w:szCs w:val="20"/>
        </w:rPr>
      </w:pPr>
      <w:r w:rsidDel="00000000" w:rsidR="00000000" w:rsidRPr="00000000">
        <w:rPr>
          <w:sz w:val="20"/>
          <w:szCs w:val="20"/>
          <w:rtl w:val="0"/>
        </w:rPr>
        <w:t xml:space="preserve">Big Picture  </w:t>
      </w:r>
      <w:hyperlink r:id="rId14">
        <w:r w:rsidDel="00000000" w:rsidR="00000000" w:rsidRPr="00000000">
          <w:rPr>
            <w:color w:val="0563c1"/>
            <w:sz w:val="20"/>
            <w:szCs w:val="20"/>
            <w:u w:val="single"/>
            <w:rtl w:val="0"/>
          </w:rPr>
          <w:t xml:space="preserve">https://bigpictureeducation.com/</w:t>
        </w:r>
      </w:hyperlink>
      <w:r w:rsidDel="00000000" w:rsidR="00000000" w:rsidRPr="00000000">
        <w:rPr>
          <w:rtl w:val="0"/>
        </w:rPr>
      </w:r>
    </w:p>
    <w:p w:rsidR="00000000" w:rsidDel="00000000" w:rsidP="00000000" w:rsidRDefault="00000000" w:rsidRPr="00000000" w14:paraId="00000051">
      <w:pPr>
        <w:rPr>
          <w:sz w:val="20"/>
          <w:szCs w:val="20"/>
        </w:rPr>
      </w:pPr>
      <w:r w:rsidDel="00000000" w:rsidR="00000000" w:rsidRPr="00000000">
        <w:rPr>
          <w:sz w:val="20"/>
          <w:szCs w:val="20"/>
          <w:rtl w:val="0"/>
        </w:rPr>
        <w:t xml:space="preserve">British Medical Journal (</w:t>
      </w:r>
      <w:hyperlink r:id="rId15">
        <w:r w:rsidDel="00000000" w:rsidR="00000000" w:rsidRPr="00000000">
          <w:rPr>
            <w:color w:val="0563c1"/>
            <w:sz w:val="20"/>
            <w:szCs w:val="20"/>
            <w:u w:val="single"/>
            <w:rtl w:val="0"/>
          </w:rPr>
          <w:t xml:space="preserve">http://www.bmj.com</w:t>
        </w:r>
      </w:hyperlink>
      <w:r w:rsidDel="00000000" w:rsidR="00000000" w:rsidRPr="00000000">
        <w:rPr>
          <w:sz w:val="20"/>
          <w:szCs w:val="20"/>
          <w:rtl w:val="0"/>
        </w:rPr>
        <w:t xml:space="preserve">) </w:t>
      </w:r>
    </w:p>
    <w:p w:rsidR="00000000" w:rsidDel="00000000" w:rsidP="00000000" w:rsidRDefault="00000000" w:rsidRPr="00000000" w14:paraId="00000052">
      <w:pPr>
        <w:rPr>
          <w:sz w:val="20"/>
          <w:szCs w:val="20"/>
        </w:rPr>
      </w:pPr>
      <w:r w:rsidDel="00000000" w:rsidR="00000000" w:rsidRPr="00000000">
        <w:rPr>
          <w:sz w:val="20"/>
          <w:szCs w:val="20"/>
          <w:rtl w:val="0"/>
        </w:rPr>
        <w:t xml:space="preserve">Scientific American (</w:t>
      </w:r>
      <w:hyperlink r:id="rId16">
        <w:r w:rsidDel="00000000" w:rsidR="00000000" w:rsidRPr="00000000">
          <w:rPr>
            <w:color w:val="0563c1"/>
            <w:sz w:val="20"/>
            <w:szCs w:val="20"/>
            <w:u w:val="single"/>
            <w:rtl w:val="0"/>
          </w:rPr>
          <w:t xml:space="preserve">https://www.scientificamerican.com/</w:t>
        </w:r>
      </w:hyperlink>
      <w:r w:rsidDel="00000000" w:rsidR="00000000" w:rsidRPr="00000000">
        <w:rPr>
          <w:sz w:val="20"/>
          <w:szCs w:val="20"/>
          <w:rtl w:val="0"/>
        </w:rPr>
        <w:t xml:space="preserve">)</w:t>
      </w:r>
    </w:p>
    <w:p w:rsidR="00000000" w:rsidDel="00000000" w:rsidP="00000000" w:rsidRDefault="00000000" w:rsidRPr="00000000" w14:paraId="00000053">
      <w:pPr>
        <w:rPr>
          <w:i w:val="1"/>
          <w:color w:val="3c3d41"/>
          <w:sz w:val="20"/>
          <w:szCs w:val="20"/>
          <w:highlight w:val="white"/>
        </w:rPr>
        <w:sectPr>
          <w:headerReference r:id="rId17" w:type="default"/>
          <w:headerReference r:id="rId18" w:type="first"/>
          <w:footerReference r:id="rId19" w:type="default"/>
          <w:footerReference r:id="rId20" w:type="first"/>
          <w:pgSz w:h="16838" w:w="11906" w:orient="portrait"/>
          <w:pgMar w:bottom="720" w:top="720" w:left="720" w:right="720" w:header="708" w:footer="708"/>
          <w:pgNumType w:start="1"/>
          <w:titlePg w:val="1"/>
        </w:sectPr>
      </w:pPr>
      <w:r w:rsidDel="00000000" w:rsidR="00000000" w:rsidRPr="00000000">
        <w:rPr>
          <w:b w:val="1"/>
          <w:sz w:val="20"/>
          <w:szCs w:val="20"/>
          <w:rtl w:val="0"/>
        </w:rPr>
        <w:t xml:space="preserve">Books</w:t>
      </w:r>
      <w:r w:rsidDel="00000000" w:rsidR="00000000" w:rsidRPr="00000000">
        <w:rPr>
          <w:i w:val="1"/>
          <w:color w:val="3c3d41"/>
          <w:sz w:val="20"/>
          <w:szCs w:val="20"/>
          <w:highlight w:val="white"/>
          <w:rtl w:val="0"/>
        </w:rPr>
        <w:t xml:space="preserve"> </w:t>
      </w:r>
    </w:p>
    <w:p w:rsidR="00000000" w:rsidDel="00000000" w:rsidP="00000000" w:rsidRDefault="00000000" w:rsidRPr="00000000" w14:paraId="00000054">
      <w:pPr>
        <w:rPr>
          <w:color w:val="3c3d41"/>
          <w:sz w:val="20"/>
          <w:szCs w:val="20"/>
          <w:highlight w:val="white"/>
        </w:rPr>
      </w:pPr>
      <w:r w:rsidDel="00000000" w:rsidR="00000000" w:rsidRPr="00000000">
        <w:rPr>
          <w:i w:val="1"/>
          <w:color w:val="3c3d41"/>
          <w:sz w:val="20"/>
          <w:szCs w:val="20"/>
          <w:highlight w:val="white"/>
          <w:rtl w:val="0"/>
        </w:rPr>
        <w:t xml:space="preserve">Blood Work: A Tale of Medicine and Murder in the Scientific Revolution</w:t>
      </w:r>
      <w:r w:rsidDel="00000000" w:rsidR="00000000" w:rsidRPr="00000000">
        <w:rPr>
          <w:color w:val="3c3d41"/>
          <w:sz w:val="20"/>
          <w:szCs w:val="20"/>
          <w:highlight w:val="white"/>
          <w:rtl w:val="0"/>
        </w:rPr>
        <w:t xml:space="preserve">, Holly Tucker</w:t>
      </w:r>
    </w:p>
    <w:p w:rsidR="00000000" w:rsidDel="00000000" w:rsidP="00000000" w:rsidRDefault="00000000" w:rsidRPr="00000000" w14:paraId="00000055">
      <w:pPr>
        <w:rPr>
          <w:color w:val="3c3d41"/>
          <w:sz w:val="20"/>
          <w:szCs w:val="20"/>
          <w:highlight w:val="white"/>
        </w:rPr>
      </w:pPr>
      <w:r w:rsidDel="00000000" w:rsidR="00000000" w:rsidRPr="00000000">
        <w:rPr>
          <w:i w:val="1"/>
          <w:color w:val="3c3d41"/>
          <w:sz w:val="20"/>
          <w:szCs w:val="20"/>
          <w:highlight w:val="white"/>
          <w:rtl w:val="0"/>
        </w:rPr>
        <w:t xml:space="preserve">Life Ascending</w:t>
      </w:r>
      <w:r w:rsidDel="00000000" w:rsidR="00000000" w:rsidRPr="00000000">
        <w:rPr>
          <w:color w:val="3c3d41"/>
          <w:sz w:val="20"/>
          <w:szCs w:val="20"/>
          <w:highlight w:val="white"/>
          <w:rtl w:val="0"/>
        </w:rPr>
        <w:t xml:space="preserve">, Nick Lane.</w:t>
        <w:tab/>
      </w:r>
    </w:p>
    <w:p w:rsidR="00000000" w:rsidDel="00000000" w:rsidP="00000000" w:rsidRDefault="00000000" w:rsidRPr="00000000" w14:paraId="00000056">
      <w:pPr>
        <w:rPr>
          <w:color w:val="3c3d41"/>
          <w:sz w:val="20"/>
          <w:szCs w:val="20"/>
          <w:highlight w:val="white"/>
        </w:rPr>
      </w:pPr>
      <w:r w:rsidDel="00000000" w:rsidR="00000000" w:rsidRPr="00000000">
        <w:rPr>
          <w:i w:val="1"/>
          <w:color w:val="3c3d41"/>
          <w:sz w:val="20"/>
          <w:szCs w:val="20"/>
          <w:highlight w:val="white"/>
          <w:rtl w:val="0"/>
        </w:rPr>
        <w:t xml:space="preserve">Genome</w:t>
      </w:r>
      <w:r w:rsidDel="00000000" w:rsidR="00000000" w:rsidRPr="00000000">
        <w:rPr>
          <w:color w:val="3c3d41"/>
          <w:sz w:val="20"/>
          <w:szCs w:val="20"/>
          <w:highlight w:val="white"/>
          <w:rtl w:val="0"/>
        </w:rPr>
        <w:t xml:space="preserve">, Matt Ridley.</w:t>
      </w:r>
    </w:p>
    <w:p w:rsidR="00000000" w:rsidDel="00000000" w:rsidP="00000000" w:rsidRDefault="00000000" w:rsidRPr="00000000" w14:paraId="00000057">
      <w:pPr>
        <w:rPr>
          <w:color w:val="3c3d41"/>
          <w:sz w:val="20"/>
          <w:szCs w:val="20"/>
          <w:highlight w:val="white"/>
        </w:rPr>
      </w:pPr>
      <w:r w:rsidDel="00000000" w:rsidR="00000000" w:rsidRPr="00000000">
        <w:rPr>
          <w:i w:val="1"/>
          <w:color w:val="3c3d41"/>
          <w:sz w:val="20"/>
          <w:szCs w:val="20"/>
          <w:highlight w:val="white"/>
          <w:rtl w:val="0"/>
        </w:rPr>
        <w:t xml:space="preserve">The Energy of Life</w:t>
      </w:r>
      <w:r w:rsidDel="00000000" w:rsidR="00000000" w:rsidRPr="00000000">
        <w:rPr>
          <w:color w:val="3c3d41"/>
          <w:sz w:val="20"/>
          <w:szCs w:val="20"/>
          <w:highlight w:val="white"/>
          <w:rtl w:val="0"/>
        </w:rPr>
        <w:t xml:space="preserve">, Guy Brown</w:t>
      </w:r>
    </w:p>
    <w:p w:rsidR="00000000" w:rsidDel="00000000" w:rsidP="00000000" w:rsidRDefault="00000000" w:rsidRPr="00000000" w14:paraId="00000058">
      <w:pPr>
        <w:rPr>
          <w:color w:val="3c3d41"/>
          <w:sz w:val="20"/>
          <w:szCs w:val="20"/>
          <w:highlight w:val="white"/>
        </w:rPr>
      </w:pPr>
      <w:r w:rsidDel="00000000" w:rsidR="00000000" w:rsidRPr="00000000">
        <w:rPr>
          <w:i w:val="1"/>
          <w:color w:val="3c3d41"/>
          <w:sz w:val="20"/>
          <w:szCs w:val="20"/>
          <w:highlight w:val="white"/>
          <w:rtl w:val="0"/>
        </w:rPr>
        <w:t xml:space="preserve">Bad Science</w:t>
      </w:r>
      <w:r w:rsidDel="00000000" w:rsidR="00000000" w:rsidRPr="00000000">
        <w:rPr>
          <w:color w:val="3c3d41"/>
          <w:sz w:val="20"/>
          <w:szCs w:val="20"/>
          <w:highlight w:val="white"/>
          <w:rtl w:val="0"/>
        </w:rPr>
        <w:t xml:space="preserve">, Ben Goldacre</w:t>
      </w:r>
    </w:p>
    <w:p w:rsidR="00000000" w:rsidDel="00000000" w:rsidP="00000000" w:rsidRDefault="00000000" w:rsidRPr="00000000" w14:paraId="00000059">
      <w:pPr>
        <w:rPr>
          <w:color w:val="3c3d41"/>
          <w:sz w:val="20"/>
          <w:szCs w:val="20"/>
          <w:highlight w:val="white"/>
        </w:rPr>
      </w:pPr>
      <w:r w:rsidDel="00000000" w:rsidR="00000000" w:rsidRPr="00000000">
        <w:rPr>
          <w:i w:val="1"/>
          <w:color w:val="3c3d41"/>
          <w:sz w:val="20"/>
          <w:szCs w:val="20"/>
          <w:highlight w:val="white"/>
          <w:rtl w:val="0"/>
        </w:rPr>
        <w:t xml:space="preserve">The Human Brain: A Guided Tour, </w:t>
      </w:r>
      <w:r w:rsidDel="00000000" w:rsidR="00000000" w:rsidRPr="00000000">
        <w:rPr>
          <w:color w:val="3c3d41"/>
          <w:sz w:val="20"/>
          <w:szCs w:val="20"/>
          <w:highlight w:val="white"/>
          <w:rtl w:val="0"/>
        </w:rPr>
        <w:t xml:space="preserve">Susan Greenfield</w:t>
      </w:r>
    </w:p>
    <w:p w:rsidR="00000000" w:rsidDel="00000000" w:rsidP="00000000" w:rsidRDefault="00000000" w:rsidRPr="00000000" w14:paraId="0000005A">
      <w:pPr>
        <w:rPr>
          <w:color w:val="3c3d41"/>
          <w:sz w:val="20"/>
          <w:szCs w:val="20"/>
          <w:highlight w:val="white"/>
        </w:rPr>
      </w:pPr>
      <w:r w:rsidDel="00000000" w:rsidR="00000000" w:rsidRPr="00000000">
        <w:rPr>
          <w:i w:val="1"/>
          <w:color w:val="3c3d41"/>
          <w:sz w:val="20"/>
          <w:szCs w:val="20"/>
          <w:highlight w:val="white"/>
          <w:rtl w:val="0"/>
        </w:rPr>
        <w:t xml:space="preserve">The Immortal Life of Henrietta Lacks</w:t>
      </w:r>
      <w:r w:rsidDel="00000000" w:rsidR="00000000" w:rsidRPr="00000000">
        <w:rPr>
          <w:color w:val="3c3d41"/>
          <w:sz w:val="20"/>
          <w:szCs w:val="20"/>
          <w:highlight w:val="white"/>
          <w:rtl w:val="0"/>
        </w:rPr>
        <w:t xml:space="preserve">, Rebecca Skloot.</w:t>
      </w:r>
    </w:p>
    <w:p w:rsidR="00000000" w:rsidDel="00000000" w:rsidP="00000000" w:rsidRDefault="00000000" w:rsidRPr="00000000" w14:paraId="0000005B">
      <w:pPr>
        <w:rPr>
          <w:color w:val="3c3d41"/>
          <w:sz w:val="20"/>
          <w:szCs w:val="20"/>
          <w:highlight w:val="white"/>
        </w:rPr>
      </w:pPr>
      <w:r w:rsidDel="00000000" w:rsidR="00000000" w:rsidRPr="00000000">
        <w:rPr>
          <w:i w:val="1"/>
          <w:color w:val="3c3d41"/>
          <w:sz w:val="20"/>
          <w:szCs w:val="20"/>
          <w:highlight w:val="white"/>
          <w:rtl w:val="0"/>
        </w:rPr>
        <w:t xml:space="preserve">The Epigenetics Revolution</w:t>
      </w:r>
      <w:r w:rsidDel="00000000" w:rsidR="00000000" w:rsidRPr="00000000">
        <w:rPr>
          <w:color w:val="3c3d41"/>
          <w:sz w:val="20"/>
          <w:szCs w:val="20"/>
          <w:highlight w:val="white"/>
          <w:rtl w:val="0"/>
        </w:rPr>
        <w:t xml:space="preserve">, Nessa Carey</w:t>
      </w:r>
    </w:p>
    <w:p w:rsidR="00000000" w:rsidDel="00000000" w:rsidP="00000000" w:rsidRDefault="00000000" w:rsidRPr="00000000" w14:paraId="0000005C">
      <w:pPr>
        <w:rPr>
          <w:color w:val="3c3d41"/>
          <w:sz w:val="20"/>
          <w:szCs w:val="20"/>
          <w:highlight w:val="white"/>
        </w:rPr>
      </w:pPr>
      <w:r w:rsidDel="00000000" w:rsidR="00000000" w:rsidRPr="00000000">
        <w:rPr>
          <w:i w:val="1"/>
          <w:color w:val="3c3d41"/>
          <w:sz w:val="20"/>
          <w:szCs w:val="20"/>
          <w:highlight w:val="white"/>
          <w:rtl w:val="0"/>
        </w:rPr>
        <w:t xml:space="preserve">The Incredible Unlikeliness of Being</w:t>
      </w:r>
      <w:r w:rsidDel="00000000" w:rsidR="00000000" w:rsidRPr="00000000">
        <w:rPr>
          <w:color w:val="3c3d41"/>
          <w:sz w:val="20"/>
          <w:szCs w:val="20"/>
          <w:highlight w:val="white"/>
          <w:rtl w:val="0"/>
        </w:rPr>
        <w:t xml:space="preserve">, Alice Roberts</w:t>
      </w:r>
    </w:p>
    <w:p w:rsidR="00000000" w:rsidDel="00000000" w:rsidP="00000000" w:rsidRDefault="00000000" w:rsidRPr="00000000" w14:paraId="0000005D">
      <w:pPr>
        <w:rPr>
          <w:color w:val="3c3d41"/>
          <w:sz w:val="20"/>
          <w:szCs w:val="20"/>
          <w:highlight w:val="white"/>
        </w:rPr>
      </w:pPr>
      <w:r w:rsidDel="00000000" w:rsidR="00000000" w:rsidRPr="00000000">
        <w:rPr>
          <w:i w:val="1"/>
          <w:color w:val="3c3d41"/>
          <w:sz w:val="20"/>
          <w:szCs w:val="20"/>
          <w:highlight w:val="white"/>
          <w:rtl w:val="0"/>
        </w:rPr>
        <w:t xml:space="preserve">Calculus Diaries</w:t>
      </w:r>
      <w:r w:rsidDel="00000000" w:rsidR="00000000" w:rsidRPr="00000000">
        <w:rPr>
          <w:color w:val="3c3d41"/>
          <w:sz w:val="20"/>
          <w:szCs w:val="20"/>
          <w:highlight w:val="white"/>
          <w:rtl w:val="0"/>
        </w:rPr>
        <w:t xml:space="preserve">, Jennifer Ouellette.</w:t>
      </w:r>
    </w:p>
    <w:p w:rsidR="00000000" w:rsidDel="00000000" w:rsidP="00000000" w:rsidRDefault="00000000" w:rsidRPr="00000000" w14:paraId="0000005E">
      <w:pPr>
        <w:rPr>
          <w:color w:val="3c3d41"/>
          <w:sz w:val="20"/>
          <w:szCs w:val="20"/>
          <w:highlight w:val="white"/>
        </w:rPr>
      </w:pPr>
      <w:r w:rsidDel="00000000" w:rsidR="00000000" w:rsidRPr="00000000">
        <w:rPr>
          <w:i w:val="1"/>
          <w:color w:val="3c3d41"/>
          <w:sz w:val="20"/>
          <w:szCs w:val="20"/>
          <w:highlight w:val="white"/>
          <w:rtl w:val="0"/>
        </w:rPr>
        <w:t xml:space="preserve">Seed to Seed</w:t>
      </w:r>
      <w:r w:rsidDel="00000000" w:rsidR="00000000" w:rsidRPr="00000000">
        <w:rPr>
          <w:color w:val="3c3d41"/>
          <w:sz w:val="20"/>
          <w:szCs w:val="20"/>
          <w:highlight w:val="white"/>
          <w:rtl w:val="0"/>
        </w:rPr>
        <w:t xml:space="preserve">, Nicholas Harberd</w:t>
      </w:r>
    </w:p>
    <w:p w:rsidR="00000000" w:rsidDel="00000000" w:rsidP="00000000" w:rsidRDefault="00000000" w:rsidRPr="00000000" w14:paraId="0000005F">
      <w:pPr>
        <w:rPr>
          <w:color w:val="3c3d41"/>
          <w:sz w:val="20"/>
          <w:szCs w:val="20"/>
          <w:highlight w:val="white"/>
        </w:rPr>
      </w:pPr>
      <w:r w:rsidDel="00000000" w:rsidR="00000000" w:rsidRPr="00000000">
        <w:rPr>
          <w:i w:val="1"/>
          <w:color w:val="3c3d41"/>
          <w:sz w:val="20"/>
          <w:szCs w:val="20"/>
          <w:highlight w:val="white"/>
          <w:rtl w:val="0"/>
        </w:rPr>
        <w:t xml:space="preserve">The Botany of Desire</w:t>
      </w:r>
      <w:r w:rsidDel="00000000" w:rsidR="00000000" w:rsidRPr="00000000">
        <w:rPr>
          <w:color w:val="3c3d41"/>
          <w:sz w:val="20"/>
          <w:szCs w:val="20"/>
          <w:highlight w:val="white"/>
          <w:rtl w:val="0"/>
        </w:rPr>
        <w:t xml:space="preserve">, Michael Pollan</w:t>
      </w:r>
    </w:p>
    <w:p w:rsidR="00000000" w:rsidDel="00000000" w:rsidP="00000000" w:rsidRDefault="00000000" w:rsidRPr="00000000" w14:paraId="00000060">
      <w:pPr>
        <w:rPr>
          <w:color w:val="3c3d41"/>
          <w:sz w:val="20"/>
          <w:szCs w:val="20"/>
          <w:highlight w:val="white"/>
        </w:rPr>
      </w:pPr>
      <w:r w:rsidDel="00000000" w:rsidR="00000000" w:rsidRPr="00000000">
        <w:rPr>
          <w:i w:val="1"/>
          <w:color w:val="3c3d41"/>
          <w:sz w:val="20"/>
          <w:szCs w:val="20"/>
          <w:highlight w:val="white"/>
          <w:rtl w:val="0"/>
        </w:rPr>
        <w:t xml:space="preserve">The Selfish Gene, </w:t>
      </w:r>
      <w:r w:rsidDel="00000000" w:rsidR="00000000" w:rsidRPr="00000000">
        <w:rPr>
          <w:color w:val="3c3d41"/>
          <w:sz w:val="20"/>
          <w:szCs w:val="20"/>
          <w:highlight w:val="white"/>
          <w:rtl w:val="0"/>
        </w:rPr>
        <w:t xml:space="preserve">Richard Dawkins </w:t>
      </w:r>
    </w:p>
    <w:p w:rsidR="00000000" w:rsidDel="00000000" w:rsidP="00000000" w:rsidRDefault="00000000" w:rsidRPr="00000000" w14:paraId="00000061">
      <w:pPr>
        <w:rPr>
          <w:color w:val="3c3d41"/>
          <w:sz w:val="20"/>
          <w:szCs w:val="20"/>
          <w:highlight w:val="white"/>
        </w:rPr>
        <w:sectPr>
          <w:type w:val="continuous"/>
          <w:pgSz w:h="16838" w:w="11906" w:orient="portrait"/>
          <w:pgMar w:bottom="720" w:top="720" w:left="720" w:right="720" w:header="708" w:footer="708"/>
          <w:cols w:equalWidth="0" w:num="2">
            <w:col w:space="708" w:w="4879"/>
            <w:col w:space="0" w:w="4879"/>
          </w:cols>
        </w:sectPr>
      </w:pPr>
      <w:r w:rsidDel="00000000" w:rsidR="00000000" w:rsidRPr="00000000">
        <w:rPr>
          <w:i w:val="1"/>
          <w:color w:val="3c3d41"/>
          <w:sz w:val="20"/>
          <w:szCs w:val="20"/>
          <w:highlight w:val="white"/>
          <w:rtl w:val="0"/>
        </w:rPr>
        <w:t xml:space="preserve">The Unnatural Nature of Science, </w:t>
      </w:r>
      <w:r w:rsidDel="00000000" w:rsidR="00000000" w:rsidRPr="00000000">
        <w:rPr>
          <w:color w:val="3c3d41"/>
          <w:sz w:val="20"/>
          <w:szCs w:val="20"/>
          <w:highlight w:val="white"/>
          <w:rtl w:val="0"/>
        </w:rPr>
        <w:t xml:space="preserve">Lewis Wolpert</w:t>
      </w:r>
    </w:p>
    <w:p w:rsidR="00000000" w:rsidDel="00000000" w:rsidP="00000000" w:rsidRDefault="00000000" w:rsidRPr="00000000" w14:paraId="00000062">
      <w:pPr>
        <w:rPr>
          <w:b w:val="1"/>
          <w:sz w:val="20"/>
          <w:szCs w:val="20"/>
        </w:rPr>
      </w:pPr>
      <w:r w:rsidDel="00000000" w:rsidR="00000000" w:rsidRPr="00000000">
        <w:rPr>
          <w:b w:val="1"/>
          <w:sz w:val="20"/>
          <w:szCs w:val="20"/>
          <w:rtl w:val="0"/>
        </w:rPr>
        <w:t xml:space="preserve">Websites </w:t>
      </w:r>
    </w:p>
    <w:p w:rsidR="00000000" w:rsidDel="00000000" w:rsidP="00000000" w:rsidRDefault="00000000" w:rsidRPr="00000000" w14:paraId="00000063">
      <w:pPr>
        <w:rPr>
          <w:sz w:val="20"/>
          <w:szCs w:val="20"/>
        </w:rPr>
      </w:pPr>
      <w:hyperlink r:id="rId21">
        <w:r w:rsidDel="00000000" w:rsidR="00000000" w:rsidRPr="00000000">
          <w:rPr>
            <w:color w:val="0563c1"/>
            <w:sz w:val="20"/>
            <w:szCs w:val="20"/>
            <w:u w:val="single"/>
            <w:rtl w:val="0"/>
          </w:rPr>
          <w:t xml:space="preserve">www.intobiology.org.uk</w:t>
        </w:r>
      </w:hyperlink>
      <w:r w:rsidDel="00000000" w:rsidR="00000000" w:rsidRPr="00000000">
        <w:rPr>
          <w:sz w:val="20"/>
          <w:szCs w:val="20"/>
          <w:rtl w:val="0"/>
        </w:rPr>
        <w:t xml:space="preserve"> – A website that gives information on the latest research into Biology</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ffffff" w:val="clear"/>
        <w:spacing w:after="280" w:before="204" w:line="240" w:lineRule="auto"/>
        <w:rPr>
          <w:color w:val="3c3d41"/>
          <w:sz w:val="20"/>
          <w:szCs w:val="20"/>
        </w:rPr>
      </w:pPr>
      <w:hyperlink r:id="rId22">
        <w:r w:rsidDel="00000000" w:rsidR="00000000" w:rsidRPr="00000000">
          <w:rPr>
            <w:color w:val="0563c1"/>
            <w:sz w:val="20"/>
            <w:szCs w:val="20"/>
            <w:u w:val="single"/>
            <w:rtl w:val="0"/>
          </w:rPr>
          <w:t xml:space="preserve">www.aobblog.com</w:t>
        </w:r>
      </w:hyperlink>
      <w:r w:rsidDel="00000000" w:rsidR="00000000" w:rsidRPr="00000000">
        <w:rPr>
          <w:color w:val="3c3d41"/>
          <w:sz w:val="20"/>
          <w:szCs w:val="20"/>
          <w:rtl w:val="0"/>
        </w:rPr>
        <w:t xml:space="preserve"> – Short summary blog of up-to-date research on plant biology and ecology</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ffffff" w:val="clear"/>
        <w:spacing w:after="280" w:before="204" w:line="240" w:lineRule="auto"/>
        <w:rPr>
          <w:color w:val="3c3d41"/>
          <w:sz w:val="20"/>
          <w:szCs w:val="20"/>
        </w:rPr>
      </w:pPr>
      <w:hyperlink r:id="rId23">
        <w:r w:rsidDel="00000000" w:rsidR="00000000" w:rsidRPr="00000000">
          <w:rPr>
            <w:color w:val="0563c1"/>
            <w:sz w:val="20"/>
            <w:szCs w:val="20"/>
            <w:highlight w:val="white"/>
            <w:u w:val="single"/>
            <w:rtl w:val="0"/>
          </w:rPr>
          <w:t xml:space="preserve">https://www.ted.com/topics/biology</w:t>
        </w:r>
      </w:hyperlink>
      <w:r w:rsidDel="00000000" w:rsidR="00000000" w:rsidRPr="00000000">
        <w:rPr>
          <w:color w:val="3c3d41"/>
          <w:sz w:val="20"/>
          <w:szCs w:val="20"/>
          <w:highlight w:val="white"/>
          <w:rtl w:val="0"/>
        </w:rPr>
        <w:t xml:space="preserve"> - Educational lectures around many different subject areas</w:t>
      </w:r>
      <w:r w:rsidDel="00000000" w:rsidR="00000000" w:rsidRPr="00000000">
        <w:rPr>
          <w:rtl w:val="0"/>
        </w:rPr>
      </w:r>
    </w:p>
    <w:p w:rsidR="00000000" w:rsidDel="00000000" w:rsidP="00000000" w:rsidRDefault="00000000" w:rsidRPr="00000000" w14:paraId="00000066">
      <w:pPr>
        <w:rPr>
          <w:sz w:val="20"/>
          <w:szCs w:val="20"/>
        </w:rPr>
      </w:pPr>
      <w:hyperlink r:id="rId24">
        <w:r w:rsidDel="00000000" w:rsidR="00000000" w:rsidRPr="00000000">
          <w:rPr>
            <w:color w:val="0563c1"/>
            <w:sz w:val="20"/>
            <w:szCs w:val="20"/>
            <w:u w:val="single"/>
            <w:rtl w:val="0"/>
          </w:rPr>
          <w:t xml:space="preserve">https://www.rsm.ac.uk/</w:t>
        </w:r>
      </w:hyperlink>
      <w:r w:rsidDel="00000000" w:rsidR="00000000" w:rsidRPr="00000000">
        <w:rPr>
          <w:sz w:val="20"/>
          <w:szCs w:val="20"/>
          <w:rtl w:val="0"/>
        </w:rPr>
        <w:t xml:space="preserve"> and </w:t>
      </w:r>
      <w:hyperlink r:id="rId25">
        <w:r w:rsidDel="00000000" w:rsidR="00000000" w:rsidRPr="00000000">
          <w:rPr>
            <w:color w:val="0563c1"/>
            <w:sz w:val="20"/>
            <w:szCs w:val="20"/>
            <w:u w:val="single"/>
            <w:rtl w:val="0"/>
          </w:rPr>
          <w:t xml:space="preserve">https://www.rsb.org.uk/</w:t>
        </w:r>
      </w:hyperlink>
      <w:r w:rsidDel="00000000" w:rsidR="00000000" w:rsidRPr="00000000">
        <w:rPr>
          <w:sz w:val="20"/>
          <w:szCs w:val="20"/>
          <w:rtl w:val="0"/>
        </w:rPr>
        <w:t xml:space="preserve"> - Royal society for medicine and biology</w:t>
      </w:r>
    </w:p>
    <w:p w:rsidR="00000000" w:rsidDel="00000000" w:rsidP="00000000" w:rsidRDefault="00000000" w:rsidRPr="00000000" w14:paraId="00000067">
      <w:pPr>
        <w:rPr>
          <w:sz w:val="20"/>
          <w:szCs w:val="20"/>
        </w:rPr>
      </w:pPr>
      <w:hyperlink r:id="rId26">
        <w:r w:rsidDel="00000000" w:rsidR="00000000" w:rsidRPr="00000000">
          <w:rPr>
            <w:color w:val="0563c1"/>
            <w:sz w:val="20"/>
            <w:szCs w:val="20"/>
            <w:u w:val="single"/>
            <w:rtl w:val="0"/>
          </w:rPr>
          <w:t xml:space="preserve">http://www.accessexcellence.org/RC/VL/GG/</w:t>
        </w:r>
      </w:hyperlink>
      <w:r w:rsidDel="00000000" w:rsidR="00000000" w:rsidRPr="00000000">
        <w:rPr>
          <w:sz w:val="20"/>
          <w:szCs w:val="20"/>
          <w:rtl w:val="0"/>
        </w:rPr>
        <w:t xml:space="preserve"> - Animations on latest development in biotechnology</w:t>
      </w:r>
    </w:p>
    <w:p w:rsidR="00000000" w:rsidDel="00000000" w:rsidP="00000000" w:rsidRDefault="00000000" w:rsidRPr="00000000" w14:paraId="00000068">
      <w:pPr>
        <w:rPr>
          <w:sz w:val="20"/>
          <w:szCs w:val="20"/>
        </w:rPr>
      </w:pPr>
      <w:hyperlink r:id="rId27">
        <w:r w:rsidDel="00000000" w:rsidR="00000000" w:rsidRPr="00000000">
          <w:rPr>
            <w:color w:val="0563c1"/>
            <w:sz w:val="20"/>
            <w:szCs w:val="20"/>
            <w:u w:val="single"/>
            <w:rtl w:val="0"/>
          </w:rPr>
          <w:t xml:space="preserve">https://www.bma.org.uk/</w:t>
        </w:r>
      </w:hyperlink>
      <w:r w:rsidDel="00000000" w:rsidR="00000000" w:rsidRPr="00000000">
        <w:rPr>
          <w:sz w:val="20"/>
          <w:szCs w:val="20"/>
          <w:rtl w:val="0"/>
        </w:rPr>
        <w:t xml:space="preserve"> - Latest news in the world of medical sciences </w:t>
      </w:r>
    </w:p>
    <w:p w:rsidR="00000000" w:rsidDel="00000000" w:rsidP="00000000" w:rsidRDefault="00000000" w:rsidRPr="00000000" w14:paraId="00000069">
      <w:pPr>
        <w:rPr>
          <w:sz w:val="20"/>
          <w:szCs w:val="20"/>
        </w:rPr>
      </w:pPr>
      <w:hyperlink r:id="rId28">
        <w:r w:rsidDel="00000000" w:rsidR="00000000" w:rsidRPr="00000000">
          <w:rPr>
            <w:color w:val="0563c1"/>
            <w:sz w:val="20"/>
            <w:szCs w:val="20"/>
            <w:u w:val="single"/>
            <w:rtl w:val="0"/>
          </w:rPr>
          <w:t xml:space="preserve">https://www.bva.co.uk/</w:t>
        </w:r>
      </w:hyperlink>
      <w:r w:rsidDel="00000000" w:rsidR="00000000" w:rsidRPr="00000000">
        <w:rPr>
          <w:sz w:val="20"/>
          <w:szCs w:val="20"/>
          <w:rtl w:val="0"/>
        </w:rPr>
        <w:t xml:space="preserve"> - Latest news in the world of veterinary sciences </w:t>
      </w:r>
    </w:p>
    <w:p w:rsidR="00000000" w:rsidDel="00000000" w:rsidP="00000000" w:rsidRDefault="00000000" w:rsidRPr="00000000" w14:paraId="0000006A">
      <w:pPr>
        <w:rPr>
          <w:b w:val="1"/>
          <w:sz w:val="20"/>
          <w:szCs w:val="20"/>
        </w:rPr>
      </w:pPr>
      <w:r w:rsidDel="00000000" w:rsidR="00000000" w:rsidRPr="00000000">
        <w:rPr>
          <w:b w:val="1"/>
          <w:sz w:val="20"/>
          <w:szCs w:val="20"/>
          <w:rtl w:val="0"/>
        </w:rPr>
        <w:t xml:space="preserve">Miscellaneous</w:t>
      </w:r>
    </w:p>
    <w:p w:rsidR="00000000" w:rsidDel="00000000" w:rsidP="00000000" w:rsidRDefault="00000000" w:rsidRPr="00000000" w14:paraId="0000006B">
      <w:pPr>
        <w:rPr>
          <w:sz w:val="20"/>
          <w:szCs w:val="20"/>
        </w:rPr>
      </w:pPr>
      <w:r w:rsidDel="00000000" w:rsidR="00000000" w:rsidRPr="00000000">
        <w:rPr>
          <w:sz w:val="20"/>
          <w:szCs w:val="20"/>
          <w:rtl w:val="0"/>
        </w:rPr>
        <w:t xml:space="preserve">Cambridge Science Podcasts: </w:t>
      </w:r>
      <w:hyperlink r:id="rId29">
        <w:r w:rsidDel="00000000" w:rsidR="00000000" w:rsidRPr="00000000">
          <w:rPr>
            <w:color w:val="0563c1"/>
            <w:sz w:val="20"/>
            <w:szCs w:val="20"/>
            <w:u w:val="single"/>
            <w:rtl w:val="0"/>
          </w:rPr>
          <w:t xml:space="preserve">www.thenakedscientists.com/HTML/podcasts/</w:t>
        </w:r>
      </w:hyperlink>
      <w:r w:rsidDel="00000000" w:rsidR="00000000" w:rsidRPr="00000000">
        <w:rPr>
          <w:rtl w:val="0"/>
        </w:rPr>
      </w:r>
    </w:p>
    <w:p w:rsidR="00000000" w:rsidDel="00000000" w:rsidP="00000000" w:rsidRDefault="00000000" w:rsidRPr="00000000" w14:paraId="0000006C">
      <w:pPr>
        <w:rPr>
          <w:sz w:val="20"/>
          <w:szCs w:val="20"/>
        </w:rPr>
      </w:pPr>
      <w:r w:rsidDel="00000000" w:rsidR="00000000" w:rsidRPr="00000000">
        <w:rPr>
          <w:sz w:val="20"/>
          <w:szCs w:val="20"/>
          <w:rtl w:val="0"/>
        </w:rPr>
        <w:t xml:space="preserve">Oxford Science Podcasts: </w:t>
      </w:r>
      <w:hyperlink r:id="rId30">
        <w:r w:rsidDel="00000000" w:rsidR="00000000" w:rsidRPr="00000000">
          <w:rPr>
            <w:color w:val="0563c1"/>
            <w:sz w:val="20"/>
            <w:szCs w:val="20"/>
            <w:u w:val="single"/>
            <w:rtl w:val="0"/>
          </w:rPr>
          <w:t xml:space="preserve">http://podcasts.ox.ac.uk/units/mathematical-physical-life-sciences-division</w:t>
        </w:r>
      </w:hyperlink>
      <w:r w:rsidDel="00000000" w:rsidR="00000000" w:rsidRPr="00000000">
        <w:rPr>
          <w:rtl w:val="0"/>
        </w:rPr>
      </w:r>
    </w:p>
    <w:p w:rsidR="00000000" w:rsidDel="00000000" w:rsidP="00000000" w:rsidRDefault="00000000" w:rsidRPr="00000000" w14:paraId="0000006D">
      <w:pPr>
        <w:rPr>
          <w:sz w:val="20"/>
          <w:szCs w:val="20"/>
        </w:rPr>
      </w:pPr>
      <w:r w:rsidDel="00000000" w:rsidR="00000000" w:rsidRPr="00000000">
        <w:rPr>
          <w:sz w:val="20"/>
          <w:szCs w:val="20"/>
          <w:rtl w:val="0"/>
        </w:rPr>
        <w:t xml:space="preserve">Radio programmes on Medical Ethics: </w:t>
      </w:r>
      <w:hyperlink r:id="rId31">
        <w:r w:rsidDel="00000000" w:rsidR="00000000" w:rsidRPr="00000000">
          <w:rPr>
            <w:color w:val="0563c1"/>
            <w:sz w:val="20"/>
            <w:szCs w:val="20"/>
            <w:u w:val="single"/>
            <w:rtl w:val="0"/>
          </w:rPr>
          <w:t xml:space="preserve">https://www.bbc.co.uk/programmes/b007xbtd</w:t>
        </w:r>
      </w:hyperlink>
      <w:r w:rsidDel="00000000" w:rsidR="00000000" w:rsidRPr="00000000">
        <w:rPr>
          <w:rtl w:val="0"/>
        </w:rPr>
      </w:r>
    </w:p>
    <w:p w:rsidR="00000000" w:rsidDel="00000000" w:rsidP="00000000" w:rsidRDefault="00000000" w:rsidRPr="00000000" w14:paraId="0000006E">
      <w:pPr>
        <w:rPr>
          <w:sz w:val="20"/>
          <w:szCs w:val="20"/>
        </w:rPr>
      </w:pPr>
      <w:r w:rsidDel="00000000" w:rsidR="00000000" w:rsidRPr="00000000">
        <w:rPr>
          <w:sz w:val="20"/>
          <w:szCs w:val="20"/>
          <w:rtl w:val="0"/>
        </w:rPr>
        <w:t xml:space="preserve">Radio 4 Science and Nature Podcasts: </w:t>
      </w:r>
      <w:hyperlink r:id="rId32">
        <w:r w:rsidDel="00000000" w:rsidR="00000000" w:rsidRPr="00000000">
          <w:rPr>
            <w:color w:val="0563c1"/>
            <w:sz w:val="20"/>
            <w:szCs w:val="20"/>
            <w:u w:val="single"/>
            <w:rtl w:val="0"/>
          </w:rPr>
          <w:t xml:space="preserve">https://www.bbc.co.uk/radio/categories/factual-scienceandnature</w:t>
        </w:r>
      </w:hyperlink>
      <w:r w:rsidDel="00000000" w:rsidR="00000000" w:rsidRPr="00000000">
        <w:rPr>
          <w:rtl w:val="0"/>
        </w:rPr>
      </w:r>
    </w:p>
    <w:p w:rsidR="00000000" w:rsidDel="00000000" w:rsidP="00000000" w:rsidRDefault="00000000" w:rsidRPr="00000000" w14:paraId="0000006F">
      <w:pPr>
        <w:rPr>
          <w:sz w:val="20"/>
          <w:szCs w:val="20"/>
        </w:rPr>
      </w:pPr>
      <w:r w:rsidDel="00000000" w:rsidR="00000000" w:rsidRPr="00000000">
        <w:rPr>
          <w:sz w:val="20"/>
          <w:szCs w:val="20"/>
          <w:rtl w:val="0"/>
        </w:rPr>
        <w:t xml:space="preserve">Online courses to help develop your subject knowledge and stand out from the crowd – </w:t>
      </w:r>
    </w:p>
    <w:p w:rsidR="00000000" w:rsidDel="00000000" w:rsidP="00000000" w:rsidRDefault="00000000" w:rsidRPr="00000000" w14:paraId="00000070">
      <w:pPr>
        <w:rPr>
          <w:sz w:val="20"/>
          <w:szCs w:val="20"/>
        </w:rPr>
      </w:pPr>
      <w:hyperlink r:id="rId33">
        <w:r w:rsidDel="00000000" w:rsidR="00000000" w:rsidRPr="00000000">
          <w:rPr>
            <w:color w:val="0563c1"/>
            <w:sz w:val="20"/>
            <w:szCs w:val="20"/>
            <w:u w:val="single"/>
            <w:rtl w:val="0"/>
          </w:rPr>
          <w:t xml:space="preserve">https://www.futurelearn.com/partners/university-of-leeds</w:t>
        </w:r>
      </w:hyperlink>
      <w:r w:rsidDel="00000000" w:rsidR="00000000" w:rsidRPr="00000000">
        <w:rPr>
          <w:sz w:val="20"/>
          <w:szCs w:val="20"/>
          <w:rtl w:val="0"/>
        </w:rPr>
        <w:t xml:space="preserve"> </w:t>
      </w:r>
    </w:p>
    <w:p w:rsidR="00000000" w:rsidDel="00000000" w:rsidP="00000000" w:rsidRDefault="00000000" w:rsidRPr="00000000" w14:paraId="00000071">
      <w:pPr>
        <w:rPr>
          <w:color w:val="0563c1"/>
          <w:sz w:val="20"/>
          <w:szCs w:val="20"/>
          <w:u w:val="single"/>
        </w:rPr>
      </w:pPr>
      <w:r w:rsidDel="00000000" w:rsidR="00000000" w:rsidRPr="00000000">
        <w:rPr>
          <w:sz w:val="20"/>
          <w:szCs w:val="20"/>
          <w:rtl w:val="0"/>
        </w:rPr>
        <w:t xml:space="preserve">or  </w:t>
      </w:r>
      <w:hyperlink r:id="rId34">
        <w:r w:rsidDel="00000000" w:rsidR="00000000" w:rsidRPr="00000000">
          <w:rPr>
            <w:color w:val="0563c1"/>
            <w:sz w:val="20"/>
            <w:szCs w:val="20"/>
            <w:u w:val="single"/>
            <w:rtl w:val="0"/>
          </w:rPr>
          <w:t xml:space="preserve">http://www.open.edu/openlearn/science-maths-technology/science/biology</w:t>
        </w:r>
      </w:hyperlink>
      <w:r w:rsidDel="00000000" w:rsidR="00000000" w:rsidRPr="00000000">
        <w:rPr>
          <w:rtl w:val="0"/>
        </w:rPr>
      </w:r>
    </w:p>
    <w:p w:rsidR="00000000" w:rsidDel="00000000" w:rsidP="00000000" w:rsidRDefault="00000000" w:rsidRPr="00000000" w14:paraId="00000072">
      <w:pPr>
        <w:rPr>
          <w:b w:val="1"/>
          <w:sz w:val="24"/>
          <w:szCs w:val="24"/>
        </w:rPr>
      </w:pPr>
      <w:r w:rsidDel="00000000" w:rsidR="00000000" w:rsidRPr="00000000">
        <w:rPr>
          <w:rtl w:val="0"/>
        </w:rPr>
      </w:r>
    </w:p>
    <w:p w:rsidR="00000000" w:rsidDel="00000000" w:rsidP="00000000" w:rsidRDefault="00000000" w:rsidRPr="00000000" w14:paraId="00000073">
      <w:pPr>
        <w:spacing w:after="0" w:line="240" w:lineRule="auto"/>
        <w:ind w:left="2880" w:firstLine="0"/>
        <w:rPr>
          <w:rFonts w:ascii="museo-sans" w:cs="museo-sans" w:eastAsia="museo-sans" w:hAnsi="museo-sans"/>
          <w:b w:val="1"/>
          <w:color w:val="000000"/>
          <w:sz w:val="24"/>
          <w:szCs w:val="24"/>
        </w:rPr>
      </w:pPr>
      <w:r w:rsidDel="00000000" w:rsidR="00000000" w:rsidRPr="00000000">
        <w:rPr>
          <w:rFonts w:ascii="Arial" w:cs="Arial" w:eastAsia="Arial" w:hAnsi="Arial"/>
        </w:rPr>
        <w:drawing>
          <wp:inline distB="0" distT="0" distL="0" distR="0">
            <wp:extent cx="2857500" cy="571500"/>
            <wp:effectExtent b="0" l="0" r="0" t="0"/>
            <wp:docPr descr="https://lh3.googleusercontent.com/qe7m3k7rMaKCpTnCfWIIwlMzYX-ux76xwKT0o_xG0b59feIJ0qC-huULg2avOMJe20ZRwEaK13XbkTFwQA45bZ-hZ1QW5DJvKZ_if-VlurofOcwCAYjkHu5d-4iNInikBmrOG-QP" id="407" name="image1.png"/>
            <a:graphic>
              <a:graphicData uri="http://schemas.openxmlformats.org/drawingml/2006/picture">
                <pic:pic>
                  <pic:nvPicPr>
                    <pic:cNvPr descr="https://lh3.googleusercontent.com/qe7m3k7rMaKCpTnCfWIIwlMzYX-ux76xwKT0o_xG0b59feIJ0qC-huULg2avOMJe20ZRwEaK13XbkTFwQA45bZ-hZ1QW5DJvKZ_if-VlurofOcwCAYjkHu5d-4iNInikBmrOG-QP" id="0" name="image1.png"/>
                    <pic:cNvPicPr preferRelativeResize="0"/>
                  </pic:nvPicPr>
                  <pic:blipFill>
                    <a:blip r:embed="rId35"/>
                    <a:srcRect b="0" l="0" r="0" t="0"/>
                    <a:stretch>
                      <a:fillRect/>
                    </a:stretch>
                  </pic:blipFill>
                  <pic:spPr>
                    <a:xfrm>
                      <a:off x="0" y="0"/>
                      <a:ext cx="2857500" cy="57150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spacing w:after="0" w:line="240" w:lineRule="auto"/>
        <w:rPr>
          <w:rFonts w:ascii="museo-sans" w:cs="museo-sans" w:eastAsia="museo-sans" w:hAnsi="museo-sans"/>
          <w:b w:val="1"/>
          <w:color w:val="000000"/>
          <w:sz w:val="24"/>
          <w:szCs w:val="24"/>
        </w:rPr>
      </w:pPr>
      <w:r w:rsidDel="00000000" w:rsidR="00000000" w:rsidRPr="00000000">
        <w:rPr>
          <w:rtl w:val="0"/>
        </w:rPr>
      </w:r>
    </w:p>
    <w:p w:rsidR="00000000" w:rsidDel="00000000" w:rsidP="00000000" w:rsidRDefault="00000000" w:rsidRPr="00000000" w14:paraId="00000075">
      <w:pPr>
        <w:spacing w:after="0" w:line="240" w:lineRule="auto"/>
        <w:rPr>
          <w:b w:val="1"/>
          <w:color w:val="000000"/>
          <w:sz w:val="24"/>
          <w:szCs w:val="24"/>
          <w:u w:val="single"/>
        </w:rPr>
      </w:pPr>
      <w:r w:rsidDel="00000000" w:rsidR="00000000" w:rsidRPr="00000000">
        <w:rPr>
          <w:b w:val="1"/>
          <w:color w:val="000000"/>
          <w:sz w:val="24"/>
          <w:szCs w:val="24"/>
          <w:u w:val="single"/>
          <w:rtl w:val="0"/>
        </w:rPr>
        <w:t xml:space="preserve">Useful Websites &amp; Podcasts:</w:t>
      </w:r>
    </w:p>
    <w:p w:rsidR="00000000" w:rsidDel="00000000" w:rsidP="00000000" w:rsidRDefault="00000000" w:rsidRPr="00000000" w14:paraId="00000076">
      <w:pPr>
        <w:spacing w:after="0" w:line="240" w:lineRule="auto"/>
        <w:rPr>
          <w:b w:val="1"/>
          <w:color w:val="000000"/>
          <w:sz w:val="24"/>
          <w:szCs w:val="24"/>
          <w:u w:val="single"/>
        </w:rPr>
      </w:pPr>
      <w:r w:rsidDel="00000000" w:rsidR="00000000" w:rsidRPr="00000000">
        <w:rPr>
          <w:rtl w:val="0"/>
        </w:rPr>
      </w:r>
    </w:p>
    <w:p w:rsidR="00000000" w:rsidDel="00000000" w:rsidP="00000000" w:rsidRDefault="00000000" w:rsidRPr="00000000" w14:paraId="00000077">
      <w:pPr>
        <w:spacing w:after="0" w:line="240" w:lineRule="auto"/>
        <w:rPr>
          <w:b w:val="1"/>
          <w:color w:val="000000"/>
          <w:sz w:val="24"/>
          <w:szCs w:val="24"/>
        </w:rPr>
      </w:pPr>
      <w:r w:rsidDel="00000000" w:rsidR="00000000" w:rsidRPr="00000000">
        <w:rPr>
          <w:b w:val="1"/>
          <w:color w:val="000000"/>
          <w:sz w:val="24"/>
          <w:szCs w:val="24"/>
          <w:rtl w:val="0"/>
        </w:rPr>
        <w:t xml:space="preserve">The Royal Society of Chemistry (RSC) has an excellent website </w:t>
      </w:r>
      <w:hyperlink r:id="rId36">
        <w:r w:rsidDel="00000000" w:rsidR="00000000" w:rsidRPr="00000000">
          <w:rPr>
            <w:b w:val="1"/>
            <w:color w:val="0563c1"/>
            <w:sz w:val="24"/>
            <w:szCs w:val="24"/>
            <w:u w:val="single"/>
            <w:rtl w:val="0"/>
          </w:rPr>
          <w:t xml:space="preserve">http://www.rsc.org/</w:t>
        </w:r>
      </w:hyperlink>
      <w:r w:rsidDel="00000000" w:rsidR="00000000" w:rsidRPr="00000000">
        <w:rPr>
          <w:b w:val="1"/>
          <w:color w:val="000000"/>
          <w:sz w:val="24"/>
          <w:szCs w:val="24"/>
          <w:rtl w:val="0"/>
        </w:rPr>
        <w:t xml:space="preserve"> which will be a useful source of information</w:t>
      </w:r>
    </w:p>
    <w:p w:rsidR="00000000" w:rsidDel="00000000" w:rsidP="00000000" w:rsidRDefault="00000000" w:rsidRPr="00000000" w14:paraId="00000078">
      <w:pPr>
        <w:rPr>
          <w:b w:val="1"/>
        </w:rPr>
      </w:pPr>
      <w:r w:rsidDel="00000000" w:rsidR="00000000" w:rsidRPr="00000000">
        <w:rPr>
          <w:b w:val="1"/>
          <w:color w:val="000000"/>
          <w:sz w:val="24"/>
          <w:szCs w:val="24"/>
          <w:rtl w:val="0"/>
        </w:rPr>
        <w:t xml:space="preserve">Example: </w:t>
      </w:r>
      <w:r w:rsidDel="00000000" w:rsidR="00000000" w:rsidRPr="00000000">
        <w:rPr>
          <w:sz w:val="24"/>
          <w:szCs w:val="24"/>
          <w:rtl w:val="0"/>
        </w:rPr>
        <w:t xml:space="preserve">Podcasts on different elements </w:t>
      </w:r>
      <w:hyperlink r:id="rId37">
        <w:r w:rsidDel="00000000" w:rsidR="00000000" w:rsidRPr="00000000">
          <w:rPr>
            <w:b w:val="1"/>
            <w:color w:val="1155cc"/>
            <w:u w:val="single"/>
            <w:rtl w:val="0"/>
          </w:rPr>
          <w:t xml:space="preserve">Periodic Table: Podcast</w:t>
        </w:r>
      </w:hyperlink>
      <w:r w:rsidDel="00000000" w:rsidR="00000000" w:rsidRPr="00000000">
        <w:rPr>
          <w:rtl w:val="0"/>
        </w:rPr>
      </w:r>
    </w:p>
    <w:p w:rsidR="00000000" w:rsidDel="00000000" w:rsidP="00000000" w:rsidRDefault="00000000" w:rsidRPr="00000000" w14:paraId="00000079">
      <w:pPr>
        <w:spacing w:after="0" w:line="240" w:lineRule="auto"/>
        <w:rPr>
          <w:b w:val="1"/>
          <w:color w:val="0563c1"/>
          <w:u w:val="single"/>
        </w:rPr>
      </w:pPr>
      <w:r w:rsidDel="00000000" w:rsidR="00000000" w:rsidRPr="00000000">
        <w:rPr>
          <w:b w:val="1"/>
          <w:color w:val="000000"/>
          <w:sz w:val="24"/>
          <w:szCs w:val="24"/>
          <w:rtl w:val="0"/>
        </w:rPr>
        <w:t xml:space="preserve">‘Chemistry World’ - An interesting, accessible &amp; topical publication – you are bound to find something here that interests you &amp; will be useful for extending your knowledge, UCAS applications &amp; interviews </w:t>
      </w:r>
      <w:hyperlink r:id="rId38">
        <w:r w:rsidDel="00000000" w:rsidR="00000000" w:rsidRPr="00000000">
          <w:rPr>
            <w:b w:val="1"/>
            <w:color w:val="1155cc"/>
            <w:u w:val="single"/>
            <w:rtl w:val="0"/>
          </w:rPr>
          <w:t xml:space="preserve">Chemistry World</w:t>
        </w:r>
      </w:hyperlink>
      <w:r w:rsidDel="00000000" w:rsidR="00000000" w:rsidRPr="00000000">
        <w:rPr>
          <w:rtl w:val="0"/>
        </w:rPr>
      </w:r>
    </w:p>
    <w:p w:rsidR="00000000" w:rsidDel="00000000" w:rsidP="00000000" w:rsidRDefault="00000000" w:rsidRPr="00000000" w14:paraId="0000007A">
      <w:pPr>
        <w:spacing w:after="0" w:line="240" w:lineRule="auto"/>
        <w:rPr>
          <w:b w:val="1"/>
          <w:color w:val="0563c1"/>
          <w:sz w:val="24"/>
          <w:szCs w:val="24"/>
          <w:u w:val="single"/>
        </w:rPr>
      </w:pPr>
      <w:r w:rsidDel="00000000" w:rsidR="00000000" w:rsidRPr="00000000">
        <w:rPr>
          <w:rtl w:val="0"/>
        </w:rPr>
      </w:r>
    </w:p>
    <w:p w:rsidR="00000000" w:rsidDel="00000000" w:rsidP="00000000" w:rsidRDefault="00000000" w:rsidRPr="00000000" w14:paraId="0000007B">
      <w:pPr>
        <w:rPr>
          <w:b w:val="1"/>
        </w:rPr>
      </w:pPr>
      <w:r w:rsidDel="00000000" w:rsidR="00000000" w:rsidRPr="00000000">
        <w:rPr>
          <w:b w:val="1"/>
          <w:sz w:val="24"/>
          <w:szCs w:val="24"/>
          <w:rtl w:val="0"/>
        </w:rPr>
        <w:t xml:space="preserve">‘Periodic videos’</w:t>
      </w:r>
      <w:r w:rsidDel="00000000" w:rsidR="00000000" w:rsidRPr="00000000">
        <w:rPr>
          <w:rFonts w:ascii="Arial" w:cs="Arial" w:eastAsia="Arial" w:hAnsi="Arial"/>
          <w:color w:val="606060"/>
          <w:rtl w:val="0"/>
        </w:rPr>
        <w:t xml:space="preserve"> </w:t>
      </w:r>
      <w:r w:rsidDel="00000000" w:rsidR="00000000" w:rsidRPr="00000000">
        <w:rPr>
          <w:b w:val="1"/>
          <w:sz w:val="24"/>
          <w:szCs w:val="24"/>
          <w:rtl w:val="0"/>
        </w:rPr>
        <w:t xml:space="preserve">is a </w:t>
      </w:r>
      <w:r w:rsidDel="00000000" w:rsidR="00000000" w:rsidRPr="00000000">
        <w:rPr>
          <w:b w:val="1"/>
          <w:sz w:val="24"/>
          <w:szCs w:val="24"/>
          <w:highlight w:val="white"/>
          <w:rtl w:val="0"/>
        </w:rPr>
        <w:t xml:space="preserve">YouTube channel hosted by Sir Martyn Poliakoff that has a video for every element on the periodic table and also demonstrates a lot of exothermic reactions. </w:t>
      </w:r>
      <w:hyperlink r:id="rId39">
        <w:r w:rsidDel="00000000" w:rsidR="00000000" w:rsidRPr="00000000">
          <w:rPr>
            <w:b w:val="1"/>
            <w:color w:val="1155cc"/>
            <w:u w:val="single"/>
            <w:rtl w:val="0"/>
          </w:rPr>
          <w:t xml:space="preserve">Periodic Videos - YouTube</w:t>
        </w:r>
      </w:hyperlink>
      <w:r w:rsidDel="00000000" w:rsidR="00000000" w:rsidRPr="00000000">
        <w:rPr>
          <w:rtl w:val="0"/>
        </w:rPr>
      </w:r>
    </w:p>
    <w:p w:rsidR="00000000" w:rsidDel="00000000" w:rsidP="00000000" w:rsidRDefault="00000000" w:rsidRPr="00000000" w14:paraId="0000007C">
      <w:pPr>
        <w:spacing w:after="0" w:line="240" w:lineRule="auto"/>
        <w:rPr>
          <w:b w:val="1"/>
          <w:color w:val="000000"/>
          <w:sz w:val="24"/>
          <w:szCs w:val="24"/>
          <w:u w:val="single"/>
        </w:rPr>
      </w:pPr>
      <w:r w:rsidDel="00000000" w:rsidR="00000000" w:rsidRPr="00000000">
        <w:rPr>
          <w:b w:val="1"/>
          <w:color w:val="000000"/>
          <w:sz w:val="24"/>
          <w:szCs w:val="24"/>
          <w:u w:val="single"/>
          <w:rtl w:val="0"/>
        </w:rPr>
        <w:t xml:space="preserve">Reading:</w:t>
      </w:r>
    </w:p>
    <w:p w:rsidR="00000000" w:rsidDel="00000000" w:rsidP="00000000" w:rsidRDefault="00000000" w:rsidRPr="00000000" w14:paraId="0000007D">
      <w:pPr>
        <w:spacing w:after="0" w:line="240" w:lineRule="auto"/>
        <w:rPr>
          <w:color w:val="000000"/>
          <w:sz w:val="24"/>
          <w:szCs w:val="24"/>
        </w:rPr>
      </w:pPr>
      <w:r w:rsidDel="00000000" w:rsidR="00000000" w:rsidRPr="00000000">
        <w:rPr>
          <w:color w:val="000000"/>
          <w:sz w:val="24"/>
          <w:szCs w:val="24"/>
          <w:rtl w:val="0"/>
        </w:rPr>
        <w:t xml:space="preserve">There are many good science-based books available to read for fun in popular fiction such as:</w:t>
      </w:r>
    </w:p>
    <w:p w:rsidR="00000000" w:rsidDel="00000000" w:rsidP="00000000" w:rsidRDefault="00000000" w:rsidRPr="00000000" w14:paraId="0000007E">
      <w:pPr>
        <w:numPr>
          <w:ilvl w:val="0"/>
          <w:numId w:val="4"/>
        </w:numPr>
        <w:pBdr>
          <w:top w:space="0" w:sz="0" w:val="nil"/>
          <w:left w:space="0" w:sz="0" w:val="nil"/>
          <w:bottom w:space="0" w:sz="0" w:val="nil"/>
          <w:right w:space="0" w:sz="0" w:val="nil"/>
          <w:between w:space="0" w:sz="0" w:val="nil"/>
        </w:pBdr>
        <w:spacing w:after="0" w:line="240" w:lineRule="auto"/>
        <w:ind w:left="720" w:hanging="360"/>
        <w:rPr>
          <w:color w:val="000000"/>
          <w:sz w:val="24"/>
          <w:szCs w:val="24"/>
        </w:rPr>
      </w:pPr>
      <w:r w:rsidDel="00000000" w:rsidR="00000000" w:rsidRPr="00000000">
        <w:rPr>
          <w:i w:val="1"/>
          <w:color w:val="000000"/>
          <w:sz w:val="24"/>
          <w:szCs w:val="24"/>
          <w:rtl w:val="0"/>
        </w:rPr>
        <w:t xml:space="preserve">What if?,</w:t>
      </w:r>
      <w:r w:rsidDel="00000000" w:rsidR="00000000" w:rsidRPr="00000000">
        <w:rPr>
          <w:color w:val="000000"/>
          <w:sz w:val="24"/>
          <w:szCs w:val="24"/>
          <w:rtl w:val="0"/>
        </w:rPr>
        <w:t xml:space="preserve"> Randall Munroe</w:t>
      </w:r>
    </w:p>
    <w:p w:rsidR="00000000" w:rsidDel="00000000" w:rsidP="00000000" w:rsidRDefault="00000000" w:rsidRPr="00000000" w14:paraId="0000007F">
      <w:pPr>
        <w:numPr>
          <w:ilvl w:val="0"/>
          <w:numId w:val="4"/>
        </w:numPr>
        <w:pBdr>
          <w:top w:space="0" w:sz="0" w:val="nil"/>
          <w:left w:space="0" w:sz="0" w:val="nil"/>
          <w:bottom w:space="0" w:sz="0" w:val="nil"/>
          <w:right w:space="0" w:sz="0" w:val="nil"/>
          <w:between w:space="0" w:sz="0" w:val="nil"/>
        </w:pBdr>
        <w:spacing w:after="0" w:line="240" w:lineRule="auto"/>
        <w:ind w:left="720" w:hanging="360"/>
        <w:rPr>
          <w:color w:val="000000"/>
          <w:sz w:val="24"/>
          <w:szCs w:val="24"/>
        </w:rPr>
      </w:pPr>
      <w:r w:rsidDel="00000000" w:rsidR="00000000" w:rsidRPr="00000000">
        <w:rPr>
          <w:i w:val="1"/>
          <w:color w:val="000000"/>
          <w:sz w:val="24"/>
          <w:szCs w:val="24"/>
          <w:rtl w:val="0"/>
        </w:rPr>
        <w:t xml:space="preserve">A is for Arsenic, the poisons of Agatha Christie,</w:t>
      </w:r>
      <w:r w:rsidDel="00000000" w:rsidR="00000000" w:rsidRPr="00000000">
        <w:rPr>
          <w:color w:val="000000"/>
          <w:sz w:val="24"/>
          <w:szCs w:val="24"/>
          <w:rtl w:val="0"/>
        </w:rPr>
        <w:t xml:space="preserve"> Kathryn Harkup</w:t>
      </w:r>
    </w:p>
    <w:p w:rsidR="00000000" w:rsidDel="00000000" w:rsidP="00000000" w:rsidRDefault="00000000" w:rsidRPr="00000000" w14:paraId="00000080">
      <w:pPr>
        <w:numPr>
          <w:ilvl w:val="0"/>
          <w:numId w:val="4"/>
        </w:numPr>
        <w:pBdr>
          <w:top w:space="0" w:sz="0" w:val="nil"/>
          <w:left w:space="0" w:sz="0" w:val="nil"/>
          <w:bottom w:space="0" w:sz="0" w:val="nil"/>
          <w:right w:space="0" w:sz="0" w:val="nil"/>
          <w:between w:space="0" w:sz="0" w:val="nil"/>
        </w:pBdr>
        <w:spacing w:after="0" w:line="240" w:lineRule="auto"/>
        <w:ind w:left="-426" w:firstLine="786"/>
        <w:rPr>
          <w:color w:val="000000"/>
          <w:sz w:val="24"/>
          <w:szCs w:val="24"/>
        </w:rPr>
      </w:pPr>
      <w:r w:rsidDel="00000000" w:rsidR="00000000" w:rsidRPr="00000000">
        <w:rPr>
          <w:i w:val="1"/>
          <w:color w:val="000000"/>
          <w:sz w:val="24"/>
          <w:szCs w:val="24"/>
          <w:rtl w:val="0"/>
        </w:rPr>
        <w:t xml:space="preserve">The Knowledge: How to rebuild our world after an apocalypse</w:t>
      </w:r>
      <w:r w:rsidDel="00000000" w:rsidR="00000000" w:rsidRPr="00000000">
        <w:rPr>
          <w:color w:val="000000"/>
          <w:sz w:val="24"/>
          <w:szCs w:val="24"/>
          <w:rtl w:val="0"/>
        </w:rPr>
        <w:t xml:space="preserve">, Lewis Dartnell</w:t>
      </w:r>
    </w:p>
    <w:p w:rsidR="00000000" w:rsidDel="00000000" w:rsidP="00000000" w:rsidRDefault="00000000" w:rsidRPr="00000000" w14:paraId="00000081">
      <w:pPr>
        <w:numPr>
          <w:ilvl w:val="0"/>
          <w:numId w:val="4"/>
        </w:numPr>
        <w:pBdr>
          <w:top w:space="0" w:sz="0" w:val="nil"/>
          <w:left w:space="0" w:sz="0" w:val="nil"/>
          <w:bottom w:space="0" w:sz="0" w:val="nil"/>
          <w:right w:space="0" w:sz="0" w:val="nil"/>
          <w:between w:space="0" w:sz="0" w:val="nil"/>
        </w:pBdr>
        <w:spacing w:after="0" w:line="240" w:lineRule="auto"/>
        <w:ind w:left="720" w:hanging="360"/>
        <w:rPr>
          <w:color w:val="000000"/>
          <w:sz w:val="24"/>
          <w:szCs w:val="24"/>
        </w:rPr>
      </w:pPr>
      <w:r w:rsidDel="00000000" w:rsidR="00000000" w:rsidRPr="00000000">
        <w:rPr>
          <w:i w:val="1"/>
          <w:color w:val="000000"/>
          <w:sz w:val="24"/>
          <w:szCs w:val="24"/>
          <w:rtl w:val="0"/>
        </w:rPr>
        <w:t xml:space="preserve">Stuff Matters</w:t>
      </w:r>
      <w:r w:rsidDel="00000000" w:rsidR="00000000" w:rsidRPr="00000000">
        <w:rPr>
          <w:color w:val="000000"/>
          <w:sz w:val="24"/>
          <w:szCs w:val="24"/>
          <w:rtl w:val="0"/>
        </w:rPr>
        <w:t xml:space="preserve">, Mark Midoiwnik</w:t>
      </w:r>
    </w:p>
    <w:p w:rsidR="00000000" w:rsidDel="00000000" w:rsidP="00000000" w:rsidRDefault="00000000" w:rsidRPr="00000000" w14:paraId="00000082">
      <w:pPr>
        <w:spacing w:after="0" w:line="240" w:lineRule="auto"/>
        <w:rPr>
          <w:b w:val="1"/>
          <w:color w:val="000000"/>
          <w:sz w:val="24"/>
          <w:szCs w:val="24"/>
        </w:rPr>
      </w:pPr>
      <w:r w:rsidDel="00000000" w:rsidR="00000000" w:rsidRPr="00000000">
        <w:rPr>
          <w:rtl w:val="0"/>
        </w:rPr>
      </w:r>
    </w:p>
    <w:p w:rsidR="00000000" w:rsidDel="00000000" w:rsidP="00000000" w:rsidRDefault="00000000" w:rsidRPr="00000000" w14:paraId="00000083">
      <w:pPr>
        <w:spacing w:after="0" w:line="240" w:lineRule="auto"/>
        <w:rPr>
          <w:color w:val="000000"/>
          <w:sz w:val="24"/>
          <w:szCs w:val="24"/>
        </w:rPr>
      </w:pPr>
      <w:r w:rsidDel="00000000" w:rsidR="00000000" w:rsidRPr="00000000">
        <w:rPr>
          <w:b w:val="1"/>
          <w:color w:val="000000"/>
          <w:sz w:val="24"/>
          <w:szCs w:val="24"/>
          <w:rtl w:val="0"/>
        </w:rPr>
        <w:t xml:space="preserve">Wider reading : </w:t>
      </w:r>
      <w:r w:rsidDel="00000000" w:rsidR="00000000" w:rsidRPr="00000000">
        <w:rPr>
          <w:color w:val="000000"/>
          <w:sz w:val="24"/>
          <w:szCs w:val="24"/>
          <w:rtl w:val="0"/>
        </w:rPr>
        <w:t xml:space="preserve">For more specific reading and UCAS applications, there are also many good books available, search online or in a bookshop.  Choose one (or two) &amp; ensure that you can describe how they interested you. There are too many to list but a selection are:</w:t>
      </w:r>
    </w:p>
    <w:p w:rsidR="00000000" w:rsidDel="00000000" w:rsidP="00000000" w:rsidRDefault="00000000" w:rsidRPr="00000000" w14:paraId="00000084">
      <w:pPr>
        <w:spacing w:after="0" w:line="240" w:lineRule="auto"/>
        <w:rPr>
          <w:b w:val="1"/>
          <w:color w:val="000000"/>
          <w:sz w:val="24"/>
          <w:szCs w:val="24"/>
        </w:rPr>
      </w:pPr>
      <w:r w:rsidDel="00000000" w:rsidR="00000000" w:rsidRPr="00000000">
        <w:rPr>
          <w:rtl w:val="0"/>
        </w:rPr>
      </w:r>
    </w:p>
    <w:p w:rsidR="00000000" w:rsidDel="00000000" w:rsidP="00000000" w:rsidRDefault="00000000" w:rsidRPr="00000000" w14:paraId="00000085">
      <w:pPr>
        <w:numPr>
          <w:ilvl w:val="0"/>
          <w:numId w:val="11"/>
        </w:numPr>
        <w:pBdr>
          <w:top w:space="0" w:sz="0" w:val="nil"/>
          <w:left w:space="0" w:sz="0" w:val="nil"/>
          <w:bottom w:space="0" w:sz="0" w:val="nil"/>
          <w:right w:space="0" w:sz="0" w:val="nil"/>
          <w:between w:space="0" w:sz="0" w:val="nil"/>
        </w:pBdr>
        <w:spacing w:after="0" w:line="240" w:lineRule="auto"/>
        <w:ind w:left="720" w:hanging="360"/>
        <w:rPr>
          <w:i w:val="1"/>
          <w:color w:val="000000"/>
          <w:sz w:val="24"/>
          <w:szCs w:val="24"/>
        </w:rPr>
      </w:pPr>
      <w:r w:rsidDel="00000000" w:rsidR="00000000" w:rsidRPr="00000000">
        <w:rPr>
          <w:i w:val="1"/>
          <w:color w:val="000000"/>
          <w:sz w:val="24"/>
          <w:szCs w:val="24"/>
          <w:rtl w:val="0"/>
        </w:rPr>
        <w:t xml:space="preserve">Why chemical reactions happen</w:t>
      </w:r>
      <w:r w:rsidDel="00000000" w:rsidR="00000000" w:rsidRPr="00000000">
        <w:rPr>
          <w:color w:val="000000"/>
          <w:sz w:val="24"/>
          <w:szCs w:val="24"/>
          <w:rtl w:val="0"/>
        </w:rPr>
        <w:t xml:space="preserve"> – James Keeler &amp; Peter Wothers  </w:t>
      </w:r>
      <w:r w:rsidDel="00000000" w:rsidR="00000000" w:rsidRPr="00000000">
        <w:rPr>
          <w:rtl w:val="0"/>
        </w:rPr>
      </w:r>
    </w:p>
    <w:p w:rsidR="00000000" w:rsidDel="00000000" w:rsidP="00000000" w:rsidRDefault="00000000" w:rsidRPr="00000000" w14:paraId="00000086">
      <w:pPr>
        <w:numPr>
          <w:ilvl w:val="0"/>
          <w:numId w:val="11"/>
        </w:numPr>
        <w:pBdr>
          <w:top w:space="0" w:sz="0" w:val="nil"/>
          <w:left w:space="0" w:sz="0" w:val="nil"/>
          <w:bottom w:space="0" w:sz="0" w:val="nil"/>
          <w:right w:space="0" w:sz="0" w:val="nil"/>
          <w:between w:space="0" w:sz="0" w:val="nil"/>
        </w:pBdr>
        <w:spacing w:after="0" w:line="240" w:lineRule="auto"/>
        <w:ind w:left="720" w:hanging="360"/>
        <w:rPr>
          <w:i w:val="1"/>
          <w:color w:val="000000"/>
          <w:sz w:val="24"/>
          <w:szCs w:val="24"/>
        </w:rPr>
      </w:pPr>
      <w:r w:rsidDel="00000000" w:rsidR="00000000" w:rsidRPr="00000000">
        <w:rPr>
          <w:i w:val="1"/>
          <w:color w:val="000000"/>
          <w:sz w:val="24"/>
          <w:szCs w:val="24"/>
          <w:rtl w:val="0"/>
        </w:rPr>
        <w:t xml:space="preserve">The periodic kingdom, a journey into the land of chemical elements</w:t>
      </w:r>
      <w:r w:rsidDel="00000000" w:rsidR="00000000" w:rsidRPr="00000000">
        <w:rPr>
          <w:color w:val="000000"/>
          <w:sz w:val="24"/>
          <w:szCs w:val="24"/>
          <w:rtl w:val="0"/>
        </w:rPr>
        <w:t xml:space="preserve"> – P.W.Atkins</w:t>
      </w:r>
      <w:r w:rsidDel="00000000" w:rsidR="00000000" w:rsidRPr="00000000">
        <w:rPr>
          <w:rtl w:val="0"/>
        </w:rPr>
      </w:r>
    </w:p>
    <w:p w:rsidR="00000000" w:rsidDel="00000000" w:rsidP="00000000" w:rsidRDefault="00000000" w:rsidRPr="00000000" w14:paraId="00000087">
      <w:pPr>
        <w:numPr>
          <w:ilvl w:val="0"/>
          <w:numId w:val="11"/>
        </w:numPr>
        <w:pBdr>
          <w:top w:space="0" w:sz="0" w:val="nil"/>
          <w:left w:space="0" w:sz="0" w:val="nil"/>
          <w:bottom w:space="0" w:sz="0" w:val="nil"/>
          <w:right w:space="0" w:sz="0" w:val="nil"/>
          <w:between w:space="0" w:sz="0" w:val="nil"/>
        </w:pBdr>
        <w:spacing w:after="0" w:line="240" w:lineRule="auto"/>
        <w:ind w:left="720" w:hanging="360"/>
        <w:rPr>
          <w:i w:val="1"/>
          <w:color w:val="000000"/>
          <w:sz w:val="24"/>
          <w:szCs w:val="24"/>
        </w:rPr>
      </w:pPr>
      <w:r w:rsidDel="00000000" w:rsidR="00000000" w:rsidRPr="00000000">
        <w:rPr>
          <w:i w:val="1"/>
          <w:color w:val="000000"/>
          <w:sz w:val="24"/>
          <w:szCs w:val="24"/>
          <w:rtl w:val="0"/>
        </w:rPr>
        <w:t xml:space="preserve">Four Laws that drive the Universe - </w:t>
      </w:r>
      <w:r w:rsidDel="00000000" w:rsidR="00000000" w:rsidRPr="00000000">
        <w:rPr>
          <w:color w:val="000000"/>
          <w:sz w:val="24"/>
          <w:szCs w:val="24"/>
          <w:rtl w:val="0"/>
        </w:rPr>
        <w:t xml:space="preserve">P.W.Atkins</w:t>
      </w:r>
      <w:r w:rsidDel="00000000" w:rsidR="00000000" w:rsidRPr="00000000">
        <w:rPr>
          <w:rtl w:val="0"/>
        </w:rPr>
      </w:r>
    </w:p>
    <w:p w:rsidR="00000000" w:rsidDel="00000000" w:rsidP="00000000" w:rsidRDefault="00000000" w:rsidRPr="00000000" w14:paraId="00000088">
      <w:pPr>
        <w:numPr>
          <w:ilvl w:val="0"/>
          <w:numId w:val="11"/>
        </w:numPr>
        <w:pBdr>
          <w:top w:space="0" w:sz="0" w:val="nil"/>
          <w:left w:space="0" w:sz="0" w:val="nil"/>
          <w:bottom w:space="0" w:sz="0" w:val="nil"/>
          <w:right w:space="0" w:sz="0" w:val="nil"/>
          <w:between w:space="0" w:sz="0" w:val="nil"/>
        </w:pBdr>
        <w:spacing w:after="0" w:line="240" w:lineRule="auto"/>
        <w:ind w:left="720" w:hanging="360"/>
        <w:rPr>
          <w:i w:val="1"/>
          <w:color w:val="000000"/>
          <w:sz w:val="24"/>
          <w:szCs w:val="24"/>
        </w:rPr>
      </w:pPr>
      <w:r w:rsidDel="00000000" w:rsidR="00000000" w:rsidRPr="00000000">
        <w:rPr>
          <w:i w:val="1"/>
          <w:color w:val="000000"/>
          <w:sz w:val="24"/>
          <w:szCs w:val="24"/>
          <w:rtl w:val="0"/>
        </w:rPr>
        <w:t xml:space="preserve">Nature’s Building blocks – </w:t>
      </w:r>
      <w:r w:rsidDel="00000000" w:rsidR="00000000" w:rsidRPr="00000000">
        <w:rPr>
          <w:color w:val="000000"/>
          <w:sz w:val="24"/>
          <w:szCs w:val="24"/>
          <w:rtl w:val="0"/>
        </w:rPr>
        <w:t xml:space="preserve">J. Emsley</w:t>
      </w:r>
      <w:r w:rsidDel="00000000" w:rsidR="00000000" w:rsidRPr="00000000">
        <w:rPr>
          <w:rtl w:val="0"/>
        </w:rPr>
      </w:r>
    </w:p>
    <w:p w:rsidR="00000000" w:rsidDel="00000000" w:rsidP="00000000" w:rsidRDefault="00000000" w:rsidRPr="00000000" w14:paraId="00000089">
      <w:pPr>
        <w:numPr>
          <w:ilvl w:val="0"/>
          <w:numId w:val="11"/>
        </w:numPr>
        <w:pBdr>
          <w:top w:space="0" w:sz="0" w:val="nil"/>
          <w:left w:space="0" w:sz="0" w:val="nil"/>
          <w:bottom w:space="0" w:sz="0" w:val="nil"/>
          <w:right w:space="0" w:sz="0" w:val="nil"/>
          <w:between w:space="0" w:sz="0" w:val="nil"/>
        </w:pBdr>
        <w:spacing w:after="0" w:line="240" w:lineRule="auto"/>
        <w:ind w:left="720" w:hanging="360"/>
        <w:rPr>
          <w:i w:val="1"/>
          <w:color w:val="000000"/>
          <w:sz w:val="24"/>
          <w:szCs w:val="24"/>
        </w:rPr>
      </w:pPr>
      <w:r w:rsidDel="00000000" w:rsidR="00000000" w:rsidRPr="00000000">
        <w:rPr>
          <w:i w:val="1"/>
          <w:color w:val="000000"/>
          <w:sz w:val="24"/>
          <w:szCs w:val="24"/>
          <w:rtl w:val="0"/>
        </w:rPr>
        <w:t xml:space="preserve">Molecules at an exhibition </w:t>
      </w:r>
      <w:r w:rsidDel="00000000" w:rsidR="00000000" w:rsidRPr="00000000">
        <w:rPr>
          <w:color w:val="000000"/>
          <w:sz w:val="24"/>
          <w:szCs w:val="24"/>
          <w:rtl w:val="0"/>
        </w:rPr>
        <w:t xml:space="preserve">– J. Emsley</w:t>
      </w:r>
      <w:r w:rsidDel="00000000" w:rsidR="00000000" w:rsidRPr="00000000">
        <w:rPr>
          <w:rtl w:val="0"/>
        </w:rPr>
      </w:r>
    </w:p>
    <w:p w:rsidR="00000000" w:rsidDel="00000000" w:rsidP="00000000" w:rsidRDefault="00000000" w:rsidRPr="00000000" w14:paraId="0000008A">
      <w:pPr>
        <w:numPr>
          <w:ilvl w:val="0"/>
          <w:numId w:val="11"/>
        </w:numPr>
        <w:pBdr>
          <w:top w:space="0" w:sz="0" w:val="nil"/>
          <w:left w:space="0" w:sz="0" w:val="nil"/>
          <w:bottom w:space="0" w:sz="0" w:val="nil"/>
          <w:right w:space="0" w:sz="0" w:val="nil"/>
          <w:between w:space="0" w:sz="0" w:val="nil"/>
        </w:pBdr>
        <w:spacing w:after="0" w:line="240" w:lineRule="auto"/>
        <w:ind w:left="720" w:hanging="360"/>
        <w:rPr>
          <w:i w:val="1"/>
          <w:color w:val="000000"/>
          <w:sz w:val="28"/>
          <w:szCs w:val="28"/>
        </w:rPr>
      </w:pPr>
      <w:r w:rsidDel="00000000" w:rsidR="00000000" w:rsidRPr="00000000">
        <w:rPr>
          <w:i w:val="1"/>
          <w:color w:val="000000"/>
          <w:sz w:val="24"/>
          <w:szCs w:val="24"/>
          <w:rtl w:val="0"/>
        </w:rPr>
        <w:t xml:space="preserve">Magic molecules – how drugs work </w:t>
      </w:r>
      <w:r w:rsidDel="00000000" w:rsidR="00000000" w:rsidRPr="00000000">
        <w:rPr>
          <w:color w:val="000000"/>
          <w:sz w:val="24"/>
          <w:szCs w:val="24"/>
          <w:rtl w:val="0"/>
        </w:rPr>
        <w:t xml:space="preserve">– Susan Aldridge</w:t>
      </w:r>
      <w:r w:rsidDel="00000000" w:rsidR="00000000" w:rsidRPr="00000000">
        <w:rPr>
          <w:rtl w:val="0"/>
        </w:rPr>
      </w:r>
    </w:p>
    <w:p w:rsidR="00000000" w:rsidDel="00000000" w:rsidP="00000000" w:rsidRDefault="00000000" w:rsidRPr="00000000" w14:paraId="0000008B">
      <w:pPr>
        <w:numPr>
          <w:ilvl w:val="0"/>
          <w:numId w:val="11"/>
        </w:numPr>
        <w:pBdr>
          <w:top w:space="0" w:sz="0" w:val="nil"/>
          <w:left w:space="0" w:sz="0" w:val="nil"/>
          <w:bottom w:space="0" w:sz="0" w:val="nil"/>
          <w:right w:space="0" w:sz="0" w:val="nil"/>
          <w:between w:space="0" w:sz="0" w:val="nil"/>
        </w:pBdr>
        <w:spacing w:after="0" w:line="240" w:lineRule="auto"/>
        <w:ind w:left="720" w:hanging="360"/>
        <w:rPr>
          <w:i w:val="1"/>
          <w:color w:val="000000"/>
          <w:sz w:val="28"/>
          <w:szCs w:val="28"/>
        </w:rPr>
      </w:pPr>
      <w:r w:rsidDel="00000000" w:rsidR="00000000" w:rsidRPr="00000000">
        <w:rPr>
          <w:i w:val="1"/>
          <w:color w:val="000000"/>
          <w:sz w:val="24"/>
          <w:szCs w:val="24"/>
          <w:rtl w:val="0"/>
        </w:rPr>
        <w:t xml:space="preserve">Chemistry, an introduction to Organic, Inorganic and Physical Chemistry </w:t>
      </w:r>
      <w:r w:rsidDel="00000000" w:rsidR="00000000" w:rsidRPr="00000000">
        <w:rPr>
          <w:color w:val="000000"/>
          <w:sz w:val="24"/>
          <w:szCs w:val="24"/>
          <w:rtl w:val="0"/>
        </w:rPr>
        <w:t xml:space="preserve">– Prof Catherine Housecroft</w:t>
      </w:r>
      <w:r w:rsidDel="00000000" w:rsidR="00000000" w:rsidRPr="00000000">
        <w:rPr>
          <w:rtl w:val="0"/>
        </w:rPr>
      </w:r>
    </w:p>
    <w:p w:rsidR="00000000" w:rsidDel="00000000" w:rsidP="00000000" w:rsidRDefault="00000000" w:rsidRPr="00000000" w14:paraId="0000008C">
      <w:pPr>
        <w:spacing w:after="0" w:line="240" w:lineRule="auto"/>
        <w:rPr>
          <w:i w:val="1"/>
          <w:color w:val="000000"/>
          <w:sz w:val="28"/>
          <w:szCs w:val="28"/>
        </w:rPr>
      </w:pPr>
      <w:r w:rsidDel="00000000" w:rsidR="00000000" w:rsidRPr="00000000">
        <w:rPr>
          <w:rtl w:val="0"/>
        </w:rPr>
      </w:r>
    </w:p>
    <w:p w:rsidR="00000000" w:rsidDel="00000000" w:rsidP="00000000" w:rsidRDefault="00000000" w:rsidRPr="00000000" w14:paraId="0000008D">
      <w:pPr>
        <w:spacing w:after="0" w:line="240" w:lineRule="auto"/>
        <w:rPr>
          <w:b w:val="1"/>
          <w:color w:val="000000"/>
          <w:sz w:val="24"/>
          <w:szCs w:val="24"/>
        </w:rPr>
      </w:pPr>
      <w:r w:rsidDel="00000000" w:rsidR="00000000" w:rsidRPr="00000000">
        <w:rPr>
          <w:b w:val="1"/>
          <w:color w:val="000000"/>
          <w:sz w:val="24"/>
          <w:szCs w:val="24"/>
          <w:rtl w:val="0"/>
        </w:rPr>
        <w:t xml:space="preserve">If you do not currently, or intend to, study maths at A-level, you may wish to have a book to help you:</w:t>
      </w:r>
    </w:p>
    <w:p w:rsidR="00000000" w:rsidDel="00000000" w:rsidP="00000000" w:rsidRDefault="00000000" w:rsidRPr="00000000" w14:paraId="0000008E">
      <w:pPr>
        <w:numPr>
          <w:ilvl w:val="0"/>
          <w:numId w:val="3"/>
        </w:numPr>
        <w:pBdr>
          <w:top w:space="0" w:sz="0" w:val="nil"/>
          <w:left w:space="0" w:sz="0" w:val="nil"/>
          <w:bottom w:space="0" w:sz="0" w:val="nil"/>
          <w:right w:space="0" w:sz="0" w:val="nil"/>
          <w:between w:space="0" w:sz="0" w:val="nil"/>
        </w:pBdr>
        <w:spacing w:after="0" w:line="240" w:lineRule="auto"/>
        <w:ind w:left="720" w:hanging="360"/>
        <w:rPr>
          <w:b w:val="1"/>
          <w:color w:val="000000"/>
          <w:sz w:val="28"/>
          <w:szCs w:val="28"/>
        </w:rPr>
      </w:pPr>
      <w:r w:rsidDel="00000000" w:rsidR="00000000" w:rsidRPr="00000000">
        <w:rPr>
          <w:i w:val="1"/>
          <w:color w:val="000000"/>
          <w:sz w:val="24"/>
          <w:szCs w:val="24"/>
          <w:rtl w:val="0"/>
        </w:rPr>
        <w:t xml:space="preserve">Maths for Chemists - </w:t>
      </w:r>
      <w:r w:rsidDel="00000000" w:rsidR="00000000" w:rsidRPr="00000000">
        <w:rPr>
          <w:color w:val="000000"/>
          <w:sz w:val="24"/>
          <w:szCs w:val="24"/>
          <w:rtl w:val="0"/>
        </w:rPr>
        <w:t xml:space="preserve">Martin Cockett and Graham Doggett</w:t>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0" w:line="240" w:lineRule="auto"/>
        <w:ind w:left="720" w:firstLine="0"/>
        <w:rPr>
          <w:b w:val="1"/>
          <w:color w:val="000000"/>
          <w:sz w:val="28"/>
          <w:szCs w:val="28"/>
        </w:rPr>
      </w:pPr>
      <w:r w:rsidDel="00000000" w:rsidR="00000000" w:rsidRPr="00000000">
        <w:rPr>
          <w:rtl w:val="0"/>
        </w:rPr>
      </w:r>
    </w:p>
    <w:p w:rsidR="00000000" w:rsidDel="00000000" w:rsidP="00000000" w:rsidRDefault="00000000" w:rsidRPr="00000000" w14:paraId="00000090">
      <w:pPr>
        <w:rPr>
          <w:b w:val="1"/>
          <w:color w:val="000000"/>
          <w:sz w:val="24"/>
          <w:szCs w:val="24"/>
        </w:rPr>
      </w:pPr>
      <w:r w:rsidDel="00000000" w:rsidR="00000000" w:rsidRPr="00000000">
        <w:rPr>
          <w:b w:val="1"/>
          <w:color w:val="000000"/>
          <w:sz w:val="24"/>
          <w:szCs w:val="24"/>
          <w:u w:val="single"/>
          <w:rtl w:val="0"/>
        </w:rPr>
        <w:t xml:space="preserve">Journals:</w:t>
      </w:r>
      <w:r w:rsidDel="00000000" w:rsidR="00000000" w:rsidRPr="00000000">
        <w:rPr>
          <w:b w:val="1"/>
          <w:color w:val="000000"/>
          <w:sz w:val="24"/>
          <w:szCs w:val="24"/>
          <w:rtl w:val="0"/>
        </w:rPr>
        <w:t xml:space="preserve"> </w:t>
      </w:r>
      <w:r w:rsidDel="00000000" w:rsidR="00000000" w:rsidRPr="00000000">
        <w:rPr>
          <w:b w:val="1"/>
          <w:sz w:val="24"/>
          <w:szCs w:val="24"/>
          <w:highlight w:val="white"/>
          <w:rtl w:val="0"/>
        </w:rPr>
        <w:t xml:space="preserve">The RSC has free access to many journals (see below) but it also has its own journal which focuses on reviewing new and emerging topics of chemistry, and brings together all the research on that topic which makes interesting reading</w:t>
      </w:r>
      <w:r w:rsidDel="00000000" w:rsidR="00000000" w:rsidRPr="00000000">
        <w:rPr>
          <w:sz w:val="24"/>
          <w:szCs w:val="24"/>
          <w:highlight w:val="white"/>
          <w:rtl w:val="0"/>
        </w:rPr>
        <w:t xml:space="preserve"> </w:t>
      </w:r>
      <w:hyperlink r:id="rId40">
        <w:r w:rsidDel="00000000" w:rsidR="00000000" w:rsidRPr="00000000">
          <w:rPr>
            <w:b w:val="1"/>
            <w:color w:val="1155cc"/>
            <w:u w:val="single"/>
            <w:rtl w:val="0"/>
          </w:rPr>
          <w:t xml:space="preserve">Chemical Society Reviews</w:t>
        </w:r>
      </w:hyperlink>
      <w:r w:rsidDel="00000000" w:rsidR="00000000" w:rsidRPr="00000000">
        <w:rPr>
          <w:rtl w:val="0"/>
        </w:rPr>
      </w:r>
    </w:p>
    <w:p w:rsidR="00000000" w:rsidDel="00000000" w:rsidP="00000000" w:rsidRDefault="00000000" w:rsidRPr="00000000" w14:paraId="00000091">
      <w:pPr>
        <w:rPr>
          <w:rFonts w:ascii="museo-sans" w:cs="museo-sans" w:eastAsia="museo-sans" w:hAnsi="museo-sans"/>
          <w:b w:val="1"/>
          <w:color w:val="505759"/>
          <w:sz w:val="18"/>
          <w:szCs w:val="18"/>
        </w:rPr>
      </w:pPr>
      <w:r w:rsidDel="00000000" w:rsidR="00000000" w:rsidRPr="00000000">
        <w:rPr>
          <w:b w:val="1"/>
          <w:color w:val="000000"/>
          <w:sz w:val="24"/>
          <w:szCs w:val="24"/>
          <w:rtl w:val="0"/>
        </w:rPr>
        <w:t xml:space="preserve">For more specific research &amp; interesting articles, access the free journals   </w:t>
      </w:r>
      <w:hyperlink r:id="rId41">
        <w:r w:rsidDel="00000000" w:rsidR="00000000" w:rsidRPr="00000000">
          <w:rPr>
            <w:b w:val="1"/>
            <w:color w:val="1155cc"/>
            <w:sz w:val="24"/>
            <w:szCs w:val="24"/>
            <w:u w:val="single"/>
            <w:rtl w:val="0"/>
          </w:rPr>
          <w:t xml:space="preserve">RSC Free journals</w:t>
        </w:r>
      </w:hyperlink>
      <w:r w:rsidDel="00000000" w:rsidR="00000000" w:rsidRPr="00000000">
        <w:rPr>
          <w:rtl w:val="0"/>
        </w:rPr>
      </w:r>
    </w:p>
    <w:p w:rsidR="00000000" w:rsidDel="00000000" w:rsidP="00000000" w:rsidRDefault="00000000" w:rsidRPr="00000000" w14:paraId="00000092">
      <w:pPr>
        <w:spacing w:after="0" w:line="240" w:lineRule="auto"/>
        <w:rPr>
          <w:b w:val="1"/>
          <w:sz w:val="24"/>
          <w:szCs w:val="24"/>
        </w:rPr>
      </w:pPr>
      <w:r w:rsidDel="00000000" w:rsidR="00000000" w:rsidRPr="00000000">
        <w:rPr>
          <w:b w:val="1"/>
          <w:sz w:val="24"/>
          <w:szCs w:val="24"/>
          <w:rtl w:val="0"/>
        </w:rPr>
        <w:t xml:space="preserve">There are over 30 available – look at ones that are specific to your interests/the course you are applying for.  Some examples are below with links:</w:t>
      </w:r>
    </w:p>
    <w:p w:rsidR="00000000" w:rsidDel="00000000" w:rsidP="00000000" w:rsidRDefault="00000000" w:rsidRPr="00000000" w14:paraId="00000093">
      <w:pPr>
        <w:numPr>
          <w:ilvl w:val="0"/>
          <w:numId w:val="10"/>
        </w:numPr>
        <w:spacing w:after="0" w:line="240" w:lineRule="auto"/>
        <w:ind w:left="0" w:hanging="360"/>
        <w:rPr>
          <w:b w:val="1"/>
          <w:sz w:val="24"/>
          <w:szCs w:val="24"/>
        </w:rPr>
      </w:pPr>
      <w:hyperlink r:id="rId42">
        <w:r w:rsidDel="00000000" w:rsidR="00000000" w:rsidRPr="00000000">
          <w:rPr>
            <w:b w:val="1"/>
            <w:sz w:val="24"/>
            <w:szCs w:val="24"/>
            <w:u w:val="single"/>
            <w:rtl w:val="0"/>
          </w:rPr>
          <w:t xml:space="preserve">Analyst</w:t>
        </w:r>
      </w:hyperlink>
      <w:hyperlink r:id="rId43">
        <w:r w:rsidDel="00000000" w:rsidR="00000000" w:rsidRPr="00000000">
          <w:rPr>
            <w:sz w:val="19"/>
            <w:szCs w:val="19"/>
            <w:u w:val="single"/>
            <w:rtl w:val="0"/>
          </w:rPr>
          <w:t xml:space="preserve">1876 - Present</w:t>
        </w:r>
      </w:hyperlink>
      <w:r w:rsidDel="00000000" w:rsidR="00000000" w:rsidRPr="00000000">
        <w:rPr>
          <w:rtl w:val="0"/>
        </w:rPr>
      </w:r>
    </w:p>
    <w:p w:rsidR="00000000" w:rsidDel="00000000" w:rsidP="00000000" w:rsidRDefault="00000000" w:rsidRPr="00000000" w14:paraId="00000094">
      <w:pPr>
        <w:numPr>
          <w:ilvl w:val="0"/>
          <w:numId w:val="10"/>
        </w:numPr>
        <w:spacing w:after="0" w:line="240" w:lineRule="auto"/>
        <w:ind w:left="0" w:hanging="360"/>
        <w:rPr>
          <w:b w:val="1"/>
          <w:color w:val="000000"/>
          <w:sz w:val="24"/>
          <w:szCs w:val="24"/>
        </w:rPr>
      </w:pPr>
      <w:hyperlink r:id="rId44">
        <w:r w:rsidDel="00000000" w:rsidR="00000000" w:rsidRPr="00000000">
          <w:rPr>
            <w:b w:val="1"/>
            <w:color w:val="505759"/>
            <w:sz w:val="24"/>
            <w:szCs w:val="24"/>
            <w:u w:val="single"/>
            <w:rtl w:val="0"/>
          </w:rPr>
          <w:t xml:space="preserve">Analytical Methods</w:t>
        </w:r>
      </w:hyperlink>
      <w:hyperlink r:id="rId45">
        <w:r w:rsidDel="00000000" w:rsidR="00000000" w:rsidRPr="00000000">
          <w:rPr>
            <w:color w:val="505759"/>
            <w:sz w:val="19"/>
            <w:szCs w:val="19"/>
            <w:u w:val="single"/>
            <w:rtl w:val="0"/>
          </w:rPr>
          <w:t xml:space="preserve">2009 - Present</w:t>
        </w:r>
      </w:hyperlink>
      <w:r w:rsidDel="00000000" w:rsidR="00000000" w:rsidRPr="00000000">
        <w:rPr>
          <w:rtl w:val="0"/>
        </w:rPr>
      </w:r>
    </w:p>
    <w:p w:rsidR="00000000" w:rsidDel="00000000" w:rsidP="00000000" w:rsidRDefault="00000000" w:rsidRPr="00000000" w14:paraId="00000095">
      <w:pPr>
        <w:numPr>
          <w:ilvl w:val="0"/>
          <w:numId w:val="10"/>
        </w:numPr>
        <w:spacing w:after="0" w:line="240" w:lineRule="auto"/>
        <w:ind w:left="0" w:hanging="360"/>
        <w:rPr>
          <w:b w:val="1"/>
          <w:color w:val="000000"/>
          <w:sz w:val="24"/>
          <w:szCs w:val="24"/>
        </w:rPr>
      </w:pPr>
      <w:hyperlink r:id="rId46">
        <w:r w:rsidDel="00000000" w:rsidR="00000000" w:rsidRPr="00000000">
          <w:rPr>
            <w:b w:val="1"/>
            <w:color w:val="505759"/>
            <w:sz w:val="24"/>
            <w:szCs w:val="24"/>
            <w:u w:val="single"/>
            <w:rtl w:val="0"/>
          </w:rPr>
          <w:t xml:space="preserve">Biomaterials Science</w:t>
        </w:r>
      </w:hyperlink>
      <w:hyperlink r:id="rId47">
        <w:r w:rsidDel="00000000" w:rsidR="00000000" w:rsidRPr="00000000">
          <w:rPr>
            <w:color w:val="505759"/>
            <w:sz w:val="19"/>
            <w:szCs w:val="19"/>
            <w:u w:val="single"/>
            <w:rtl w:val="0"/>
          </w:rPr>
          <w:t xml:space="preserve">2013 - Present</w:t>
        </w:r>
      </w:hyperlink>
      <w:r w:rsidDel="00000000" w:rsidR="00000000" w:rsidRPr="00000000">
        <w:rPr>
          <w:rtl w:val="0"/>
        </w:rPr>
      </w:r>
    </w:p>
    <w:p w:rsidR="00000000" w:rsidDel="00000000" w:rsidP="00000000" w:rsidRDefault="00000000" w:rsidRPr="00000000" w14:paraId="00000096">
      <w:pPr>
        <w:numPr>
          <w:ilvl w:val="0"/>
          <w:numId w:val="10"/>
        </w:numPr>
        <w:spacing w:after="0" w:line="240" w:lineRule="auto"/>
        <w:ind w:left="0" w:hanging="360"/>
        <w:rPr>
          <w:b w:val="1"/>
          <w:color w:val="000000"/>
          <w:sz w:val="24"/>
          <w:szCs w:val="24"/>
        </w:rPr>
      </w:pPr>
      <w:hyperlink r:id="rId48">
        <w:r w:rsidDel="00000000" w:rsidR="00000000" w:rsidRPr="00000000">
          <w:rPr>
            <w:b w:val="1"/>
            <w:color w:val="505759"/>
            <w:sz w:val="24"/>
            <w:szCs w:val="24"/>
            <w:u w:val="single"/>
            <w:rtl w:val="0"/>
          </w:rPr>
          <w:t xml:space="preserve">Catalysis Science &amp; Technology</w:t>
        </w:r>
      </w:hyperlink>
      <w:hyperlink r:id="rId49">
        <w:r w:rsidDel="00000000" w:rsidR="00000000" w:rsidRPr="00000000">
          <w:rPr>
            <w:color w:val="505759"/>
            <w:sz w:val="19"/>
            <w:szCs w:val="19"/>
            <w:u w:val="single"/>
            <w:rtl w:val="0"/>
          </w:rPr>
          <w:t xml:space="preserve">2011 - Present</w:t>
        </w:r>
      </w:hyperlink>
      <w:r w:rsidDel="00000000" w:rsidR="00000000" w:rsidRPr="00000000">
        <w:rPr>
          <w:rtl w:val="0"/>
        </w:rPr>
      </w:r>
    </w:p>
    <w:p w:rsidR="00000000" w:rsidDel="00000000" w:rsidP="00000000" w:rsidRDefault="00000000" w:rsidRPr="00000000" w14:paraId="00000097">
      <w:pPr>
        <w:numPr>
          <w:ilvl w:val="0"/>
          <w:numId w:val="10"/>
        </w:numPr>
        <w:spacing w:after="0" w:line="240" w:lineRule="auto"/>
        <w:ind w:left="0" w:hanging="360"/>
        <w:rPr>
          <w:b w:val="1"/>
          <w:color w:val="000000"/>
          <w:sz w:val="24"/>
          <w:szCs w:val="24"/>
        </w:rPr>
      </w:pPr>
      <w:hyperlink r:id="rId50">
        <w:r w:rsidDel="00000000" w:rsidR="00000000" w:rsidRPr="00000000">
          <w:rPr>
            <w:b w:val="1"/>
            <w:color w:val="505759"/>
            <w:sz w:val="24"/>
            <w:szCs w:val="24"/>
            <w:u w:val="single"/>
            <w:rtl w:val="0"/>
          </w:rPr>
          <w:t xml:space="preserve">Chemical Science</w:t>
        </w:r>
      </w:hyperlink>
      <w:hyperlink r:id="rId51">
        <w:r w:rsidDel="00000000" w:rsidR="00000000" w:rsidRPr="00000000">
          <w:rPr>
            <w:color w:val="505759"/>
            <w:sz w:val="19"/>
            <w:szCs w:val="19"/>
            <w:u w:val="single"/>
            <w:rtl w:val="0"/>
          </w:rPr>
          <w:t xml:space="preserve">2010 - Present</w:t>
        </w:r>
      </w:hyperlink>
      <w:r w:rsidDel="00000000" w:rsidR="00000000" w:rsidRPr="00000000">
        <w:rPr>
          <w:rtl w:val="0"/>
        </w:rPr>
      </w:r>
    </w:p>
    <w:p w:rsidR="00000000" w:rsidDel="00000000" w:rsidP="00000000" w:rsidRDefault="00000000" w:rsidRPr="00000000" w14:paraId="00000098">
      <w:pPr>
        <w:numPr>
          <w:ilvl w:val="0"/>
          <w:numId w:val="10"/>
        </w:numPr>
        <w:spacing w:after="0" w:line="240" w:lineRule="auto"/>
        <w:ind w:left="0" w:hanging="360"/>
        <w:rPr>
          <w:b w:val="1"/>
          <w:color w:val="000000"/>
          <w:sz w:val="24"/>
          <w:szCs w:val="24"/>
        </w:rPr>
      </w:pPr>
      <w:hyperlink r:id="rId52">
        <w:r w:rsidDel="00000000" w:rsidR="00000000" w:rsidRPr="00000000">
          <w:rPr>
            <w:b w:val="1"/>
            <w:color w:val="505759"/>
            <w:sz w:val="24"/>
            <w:szCs w:val="24"/>
            <w:u w:val="single"/>
            <w:rtl w:val="0"/>
          </w:rPr>
          <w:t xml:space="preserve">Environmental Science: Nano</w:t>
        </w:r>
      </w:hyperlink>
      <w:hyperlink r:id="rId53">
        <w:r w:rsidDel="00000000" w:rsidR="00000000" w:rsidRPr="00000000">
          <w:rPr>
            <w:color w:val="505759"/>
            <w:sz w:val="19"/>
            <w:szCs w:val="19"/>
            <w:u w:val="single"/>
            <w:rtl w:val="0"/>
          </w:rPr>
          <w:t xml:space="preserve">2014 - Present</w:t>
        </w:r>
      </w:hyperlink>
      <w:r w:rsidDel="00000000" w:rsidR="00000000" w:rsidRPr="00000000">
        <w:rPr>
          <w:rtl w:val="0"/>
        </w:rPr>
      </w:r>
    </w:p>
    <w:p w:rsidR="00000000" w:rsidDel="00000000" w:rsidP="00000000" w:rsidRDefault="00000000" w:rsidRPr="00000000" w14:paraId="00000099">
      <w:pPr>
        <w:numPr>
          <w:ilvl w:val="0"/>
          <w:numId w:val="10"/>
        </w:numPr>
        <w:spacing w:after="0" w:line="240" w:lineRule="auto"/>
        <w:ind w:left="0" w:hanging="360"/>
        <w:rPr>
          <w:b w:val="1"/>
          <w:color w:val="000000"/>
          <w:sz w:val="24"/>
          <w:szCs w:val="24"/>
        </w:rPr>
      </w:pPr>
      <w:hyperlink r:id="rId54">
        <w:r w:rsidDel="00000000" w:rsidR="00000000" w:rsidRPr="00000000">
          <w:rPr>
            <w:b w:val="1"/>
            <w:color w:val="505759"/>
            <w:sz w:val="24"/>
            <w:szCs w:val="24"/>
            <w:u w:val="single"/>
            <w:rtl w:val="0"/>
          </w:rPr>
          <w:t xml:space="preserve">Faraday Discussions</w:t>
        </w:r>
      </w:hyperlink>
      <w:hyperlink r:id="rId55">
        <w:r w:rsidDel="00000000" w:rsidR="00000000" w:rsidRPr="00000000">
          <w:rPr>
            <w:color w:val="505759"/>
            <w:sz w:val="19"/>
            <w:szCs w:val="19"/>
            <w:u w:val="single"/>
            <w:rtl w:val="0"/>
          </w:rPr>
          <w:t xml:space="preserve">1991 - Present</w:t>
        </w:r>
      </w:hyperlink>
      <w:r w:rsidDel="00000000" w:rsidR="00000000" w:rsidRPr="00000000">
        <w:rPr>
          <w:rtl w:val="0"/>
        </w:rPr>
      </w:r>
    </w:p>
    <w:p w:rsidR="00000000" w:rsidDel="00000000" w:rsidP="00000000" w:rsidRDefault="00000000" w:rsidRPr="00000000" w14:paraId="0000009A">
      <w:pPr>
        <w:numPr>
          <w:ilvl w:val="0"/>
          <w:numId w:val="10"/>
        </w:numPr>
        <w:spacing w:after="0" w:line="240" w:lineRule="auto"/>
        <w:ind w:left="0" w:hanging="360"/>
        <w:rPr>
          <w:b w:val="1"/>
          <w:color w:val="000000"/>
          <w:sz w:val="24"/>
          <w:szCs w:val="24"/>
        </w:rPr>
      </w:pPr>
      <w:hyperlink r:id="rId56">
        <w:r w:rsidDel="00000000" w:rsidR="00000000" w:rsidRPr="00000000">
          <w:rPr>
            <w:b w:val="1"/>
            <w:color w:val="505759"/>
            <w:sz w:val="24"/>
            <w:szCs w:val="24"/>
            <w:u w:val="single"/>
            <w:rtl w:val="0"/>
          </w:rPr>
          <w:t xml:space="preserve">Green Chemistry</w:t>
        </w:r>
      </w:hyperlink>
      <w:hyperlink r:id="rId57">
        <w:r w:rsidDel="00000000" w:rsidR="00000000" w:rsidRPr="00000000">
          <w:rPr>
            <w:color w:val="505759"/>
            <w:sz w:val="19"/>
            <w:szCs w:val="19"/>
            <w:u w:val="single"/>
            <w:rtl w:val="0"/>
          </w:rPr>
          <w:t xml:space="preserve">1999 - Present</w:t>
        </w:r>
      </w:hyperlink>
      <w:r w:rsidDel="00000000" w:rsidR="00000000" w:rsidRPr="00000000">
        <w:rPr>
          <w:rtl w:val="0"/>
        </w:rPr>
      </w:r>
    </w:p>
    <w:p w:rsidR="00000000" w:rsidDel="00000000" w:rsidP="00000000" w:rsidRDefault="00000000" w:rsidRPr="00000000" w14:paraId="0000009B">
      <w:pPr>
        <w:numPr>
          <w:ilvl w:val="0"/>
          <w:numId w:val="10"/>
        </w:numPr>
        <w:spacing w:after="0" w:line="240" w:lineRule="auto"/>
        <w:ind w:left="0" w:hanging="360"/>
        <w:rPr>
          <w:b w:val="1"/>
          <w:color w:val="000000"/>
          <w:sz w:val="24"/>
          <w:szCs w:val="24"/>
        </w:rPr>
      </w:pPr>
      <w:hyperlink r:id="rId58">
        <w:r w:rsidDel="00000000" w:rsidR="00000000" w:rsidRPr="00000000">
          <w:rPr>
            <w:b w:val="1"/>
            <w:color w:val="505759"/>
            <w:sz w:val="24"/>
            <w:szCs w:val="24"/>
            <w:u w:val="single"/>
            <w:rtl w:val="0"/>
          </w:rPr>
          <w:t xml:space="preserve">Inorganic Chemistry Frontiers</w:t>
        </w:r>
      </w:hyperlink>
      <w:hyperlink r:id="rId59">
        <w:r w:rsidDel="00000000" w:rsidR="00000000" w:rsidRPr="00000000">
          <w:rPr>
            <w:color w:val="505759"/>
            <w:sz w:val="19"/>
            <w:szCs w:val="19"/>
            <w:u w:val="single"/>
            <w:rtl w:val="0"/>
          </w:rPr>
          <w:t xml:space="preserve">2014 - Present</w:t>
        </w:r>
      </w:hyperlink>
      <w:r w:rsidDel="00000000" w:rsidR="00000000" w:rsidRPr="00000000">
        <w:rPr>
          <w:rtl w:val="0"/>
        </w:rPr>
      </w:r>
    </w:p>
    <w:p w:rsidR="00000000" w:rsidDel="00000000" w:rsidP="00000000" w:rsidRDefault="00000000" w:rsidRPr="00000000" w14:paraId="0000009C">
      <w:pPr>
        <w:spacing w:after="0" w:line="240" w:lineRule="auto"/>
        <w:rPr>
          <w:b w:val="1"/>
          <w:color w:val="000000"/>
          <w:sz w:val="24"/>
          <w:szCs w:val="24"/>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b w:val="1"/>
          <w:color w:val="000000"/>
          <w:sz w:val="24"/>
          <w:szCs w:val="24"/>
          <w:rtl w:val="0"/>
        </w:rPr>
        <w:t xml:space="preserve">Chemistry specific, commonly used textbooks at Universities </w:t>
      </w:r>
      <w:r w:rsidDel="00000000" w:rsidR="00000000" w:rsidRPr="00000000">
        <w:rPr>
          <w:b w:val="1"/>
          <w:color w:val="000000"/>
          <w:rtl w:val="0"/>
        </w:rPr>
        <w:t xml:space="preserve">(not necessarily the easiest to read but will give you a flavour of the content)  </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after="0" w:line="240" w:lineRule="auto"/>
        <w:rPr>
          <w:b w:val="1"/>
          <w:i w:val="1"/>
          <w:color w:val="000000"/>
          <w:sz w:val="20"/>
          <w:szCs w:val="20"/>
        </w:rPr>
      </w:pPr>
      <w:r w:rsidDel="00000000" w:rsidR="00000000" w:rsidRPr="00000000">
        <w:rPr>
          <w:b w:val="1"/>
          <w:i w:val="1"/>
          <w:color w:val="000000"/>
          <w:sz w:val="20"/>
          <w:szCs w:val="20"/>
          <w:rtl w:val="0"/>
        </w:rPr>
        <w:t xml:space="preserve">*Some Universities will ask you to purchase/read certain chapters of these books before commencing the course, so maybe worth looking at pre-course reading lists.</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rtl w:val="0"/>
        </w:rPr>
      </w:r>
    </w:p>
    <w:p w:rsidR="00000000" w:rsidDel="00000000" w:rsidP="00000000" w:rsidRDefault="00000000" w:rsidRPr="00000000" w14:paraId="000000A0">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3"/>
          <w:szCs w:val="23"/>
        </w:rPr>
      </w:pPr>
      <w:r w:rsidDel="00000000" w:rsidR="00000000" w:rsidRPr="00000000">
        <w:rPr>
          <w:rFonts w:ascii="Times New Roman" w:cs="Times New Roman" w:eastAsia="Times New Roman" w:hAnsi="Times New Roman"/>
          <w:i w:val="1"/>
          <w:color w:val="000000"/>
          <w:sz w:val="23"/>
          <w:szCs w:val="23"/>
          <w:rtl w:val="0"/>
        </w:rPr>
        <w:t xml:space="preserve">Physical Chemistry</w:t>
      </w:r>
      <w:r w:rsidDel="00000000" w:rsidR="00000000" w:rsidRPr="00000000">
        <w:rPr>
          <w:rFonts w:ascii="Times New Roman" w:cs="Times New Roman" w:eastAsia="Times New Roman" w:hAnsi="Times New Roman"/>
          <w:color w:val="000000"/>
          <w:sz w:val="23"/>
          <w:szCs w:val="23"/>
          <w:rtl w:val="0"/>
        </w:rPr>
        <w:t xml:space="preserve">, P W Atkins, Oxford University Press </w:t>
      </w:r>
    </w:p>
    <w:p w:rsidR="00000000" w:rsidDel="00000000" w:rsidP="00000000" w:rsidRDefault="00000000" w:rsidRPr="00000000" w14:paraId="000000A1">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3"/>
          <w:szCs w:val="23"/>
        </w:rPr>
      </w:pPr>
      <w:r w:rsidDel="00000000" w:rsidR="00000000" w:rsidRPr="00000000">
        <w:rPr>
          <w:rFonts w:ascii="Times New Roman" w:cs="Times New Roman" w:eastAsia="Times New Roman" w:hAnsi="Times New Roman"/>
          <w:i w:val="1"/>
          <w:color w:val="000000"/>
          <w:sz w:val="23"/>
          <w:szCs w:val="23"/>
          <w:rtl w:val="0"/>
        </w:rPr>
        <w:t xml:space="preserve">Inorganic Chemistry</w:t>
      </w:r>
      <w:r w:rsidDel="00000000" w:rsidR="00000000" w:rsidRPr="00000000">
        <w:rPr>
          <w:rFonts w:ascii="Times New Roman" w:cs="Times New Roman" w:eastAsia="Times New Roman" w:hAnsi="Times New Roman"/>
          <w:color w:val="000000"/>
          <w:sz w:val="23"/>
          <w:szCs w:val="23"/>
          <w:rtl w:val="0"/>
        </w:rPr>
        <w:t xml:space="preserve">, Shriver and Atkins, Oxford University Press </w:t>
      </w:r>
    </w:p>
    <w:p w:rsidR="00000000" w:rsidDel="00000000" w:rsidP="00000000" w:rsidRDefault="00000000" w:rsidRPr="00000000" w14:paraId="000000A2">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3"/>
          <w:szCs w:val="23"/>
        </w:rPr>
      </w:pPr>
      <w:r w:rsidDel="00000000" w:rsidR="00000000" w:rsidRPr="00000000">
        <w:rPr>
          <w:rFonts w:ascii="Times New Roman" w:cs="Times New Roman" w:eastAsia="Times New Roman" w:hAnsi="Times New Roman"/>
          <w:i w:val="1"/>
          <w:color w:val="000000"/>
          <w:sz w:val="23"/>
          <w:szCs w:val="23"/>
          <w:rtl w:val="0"/>
        </w:rPr>
        <w:t xml:space="preserve">Foundations of Organic Chemistry</w:t>
      </w:r>
      <w:r w:rsidDel="00000000" w:rsidR="00000000" w:rsidRPr="00000000">
        <w:rPr>
          <w:rFonts w:ascii="Times New Roman" w:cs="Times New Roman" w:eastAsia="Times New Roman" w:hAnsi="Times New Roman"/>
          <w:color w:val="000000"/>
          <w:sz w:val="23"/>
          <w:szCs w:val="23"/>
          <w:rtl w:val="0"/>
        </w:rPr>
        <w:t xml:space="preserve">, Hornby &amp; Peach, Oxford Chemistry Primer </w:t>
      </w:r>
    </w:p>
    <w:p w:rsidR="00000000" w:rsidDel="00000000" w:rsidP="00000000" w:rsidRDefault="00000000" w:rsidRPr="00000000" w14:paraId="000000A3">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3"/>
          <w:szCs w:val="23"/>
        </w:rPr>
      </w:pPr>
      <w:r w:rsidDel="00000000" w:rsidR="00000000" w:rsidRPr="00000000">
        <w:rPr>
          <w:rFonts w:ascii="Times New Roman" w:cs="Times New Roman" w:eastAsia="Times New Roman" w:hAnsi="Times New Roman"/>
          <w:i w:val="1"/>
          <w:color w:val="000000"/>
          <w:sz w:val="23"/>
          <w:szCs w:val="23"/>
          <w:rtl w:val="0"/>
        </w:rPr>
        <w:t xml:space="preserve">A Guide to Mechanism in Organic Chemistry</w:t>
      </w:r>
      <w:r w:rsidDel="00000000" w:rsidR="00000000" w:rsidRPr="00000000">
        <w:rPr>
          <w:rFonts w:ascii="Times New Roman" w:cs="Times New Roman" w:eastAsia="Times New Roman" w:hAnsi="Times New Roman"/>
          <w:color w:val="000000"/>
          <w:sz w:val="23"/>
          <w:szCs w:val="23"/>
          <w:rtl w:val="0"/>
        </w:rPr>
        <w:t xml:space="preserve">, Sykes, Pearson  </w:t>
      </w:r>
    </w:p>
    <w:p w:rsidR="00000000" w:rsidDel="00000000" w:rsidP="00000000" w:rsidRDefault="00000000" w:rsidRPr="00000000" w14:paraId="000000A4">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3"/>
          <w:szCs w:val="23"/>
        </w:rPr>
      </w:pPr>
      <w:r w:rsidDel="00000000" w:rsidR="00000000" w:rsidRPr="00000000">
        <w:rPr>
          <w:rFonts w:ascii="Times New Roman" w:cs="Times New Roman" w:eastAsia="Times New Roman" w:hAnsi="Times New Roman"/>
          <w:i w:val="1"/>
          <w:color w:val="000000"/>
          <w:sz w:val="23"/>
          <w:szCs w:val="23"/>
          <w:rtl w:val="0"/>
        </w:rPr>
        <w:t xml:space="preserve">Organic Chemistry, </w:t>
      </w:r>
      <w:r w:rsidDel="00000000" w:rsidR="00000000" w:rsidRPr="00000000">
        <w:rPr>
          <w:rFonts w:ascii="Times New Roman" w:cs="Times New Roman" w:eastAsia="Times New Roman" w:hAnsi="Times New Roman"/>
          <w:color w:val="000000"/>
          <w:sz w:val="23"/>
          <w:szCs w:val="23"/>
          <w:rtl w:val="0"/>
        </w:rPr>
        <w:t xml:space="preserve">Maitland, Jones, Norton</w:t>
      </w:r>
    </w:p>
    <w:p w:rsidR="00000000" w:rsidDel="00000000" w:rsidP="00000000" w:rsidRDefault="00000000" w:rsidRPr="00000000" w14:paraId="000000A5">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3"/>
          <w:szCs w:val="23"/>
        </w:rPr>
      </w:pPr>
      <w:r w:rsidDel="00000000" w:rsidR="00000000" w:rsidRPr="00000000">
        <w:rPr>
          <w:rFonts w:ascii="Times New Roman" w:cs="Times New Roman" w:eastAsia="Times New Roman" w:hAnsi="Times New Roman"/>
          <w:i w:val="1"/>
          <w:color w:val="000000"/>
          <w:sz w:val="23"/>
          <w:szCs w:val="23"/>
          <w:rtl w:val="0"/>
        </w:rPr>
        <w:t xml:space="preserve">Mathematical Methods for Science Students</w:t>
      </w:r>
      <w:r w:rsidDel="00000000" w:rsidR="00000000" w:rsidRPr="00000000">
        <w:rPr>
          <w:rFonts w:ascii="Times New Roman" w:cs="Times New Roman" w:eastAsia="Times New Roman" w:hAnsi="Times New Roman"/>
          <w:color w:val="000000"/>
          <w:sz w:val="23"/>
          <w:szCs w:val="23"/>
          <w:rtl w:val="0"/>
        </w:rPr>
        <w:t xml:space="preserve">, G. Stephenson, Pearson </w:t>
      </w:r>
    </w:p>
    <w:p w:rsidR="00000000" w:rsidDel="00000000" w:rsidP="00000000" w:rsidRDefault="00000000" w:rsidRPr="00000000" w14:paraId="000000A6">
      <w:pPr>
        <w:numPr>
          <w:ilvl w:val="0"/>
          <w:numId w:val="2"/>
        </w:numPr>
        <w:pBdr>
          <w:top w:space="0" w:sz="0" w:val="nil"/>
          <w:left w:space="0" w:sz="0" w:val="nil"/>
          <w:bottom w:space="0" w:sz="0" w:val="nil"/>
          <w:right w:space="0" w:sz="0" w:val="nil"/>
          <w:between w:space="0" w:sz="0" w:val="nil"/>
        </w:pBdr>
        <w:spacing w:after="0" w:line="240" w:lineRule="auto"/>
        <w:ind w:left="720" w:hanging="360"/>
        <w:rPr>
          <w:b w:val="1"/>
          <w:color w:val="000000"/>
          <w:sz w:val="24"/>
          <w:szCs w:val="24"/>
        </w:rPr>
      </w:pPr>
      <w:r w:rsidDel="00000000" w:rsidR="00000000" w:rsidRPr="00000000">
        <w:rPr>
          <w:rFonts w:ascii="Times New Roman" w:cs="Times New Roman" w:eastAsia="Times New Roman" w:hAnsi="Times New Roman"/>
          <w:i w:val="1"/>
          <w:color w:val="000000"/>
          <w:sz w:val="23"/>
          <w:szCs w:val="23"/>
          <w:rtl w:val="0"/>
        </w:rPr>
        <w:t xml:space="preserve">Organic Chemistry, </w:t>
      </w:r>
      <w:r w:rsidDel="00000000" w:rsidR="00000000" w:rsidRPr="00000000">
        <w:rPr>
          <w:rFonts w:ascii="Times New Roman" w:cs="Times New Roman" w:eastAsia="Times New Roman" w:hAnsi="Times New Roman"/>
          <w:color w:val="000000"/>
          <w:sz w:val="23"/>
          <w:szCs w:val="23"/>
          <w:rtl w:val="0"/>
        </w:rPr>
        <w:t xml:space="preserve">Clayden, Greeves, Warren and Wothers, OUP</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40" w:lineRule="auto"/>
        <w:rPr>
          <w:b w:val="1"/>
          <w:color w:val="000000"/>
          <w:sz w:val="24"/>
          <w:szCs w:val="24"/>
        </w:rPr>
      </w:pPr>
      <w:r w:rsidDel="00000000" w:rsidR="00000000" w:rsidRPr="00000000">
        <w:rPr>
          <w:b w:val="1"/>
          <w:color w:val="000000"/>
          <w:sz w:val="24"/>
          <w:szCs w:val="24"/>
          <w:rtl w:val="0"/>
        </w:rPr>
        <w:t xml:space="preserve">For UCAS applications : Some useful websites to access before interviews to ensure you are confident</w:t>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240" w:lineRule="auto"/>
        <w:rPr>
          <w:b w:val="1"/>
          <w:color w:val="000000"/>
        </w:rPr>
      </w:pPr>
      <w:hyperlink r:id="rId60">
        <w:r w:rsidDel="00000000" w:rsidR="00000000" w:rsidRPr="00000000">
          <w:rPr>
            <w:b w:val="1"/>
            <w:color w:val="1155cc"/>
            <w:u w:val="single"/>
            <w:rtl w:val="0"/>
          </w:rPr>
          <w:t xml:space="preserve">Pre-University Chemistry Course</w:t>
        </w:r>
      </w:hyperlink>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240" w:lineRule="auto"/>
        <w:rPr>
          <w:b w:val="1"/>
          <w:color w:val="0000ff"/>
        </w:rPr>
      </w:pPr>
      <w:hyperlink r:id="rId61">
        <w:r w:rsidDel="00000000" w:rsidR="00000000" w:rsidRPr="00000000">
          <w:rPr>
            <w:b w:val="1"/>
            <w:color w:val="0563c1"/>
            <w:u w:val="single"/>
            <w:rtl w:val="0"/>
          </w:rPr>
          <w:t xml:space="preserve">http://burton.chem.ox.ac.uk/how-to-use-curly-arrows.pdf</w:t>
        </w:r>
      </w:hyperlink>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line="240" w:lineRule="auto"/>
        <w:rPr>
          <w:b w:val="1"/>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b w:val="1"/>
          <w:color w:val="000000"/>
          <w:sz w:val="24"/>
          <w:szCs w:val="24"/>
          <w:rtl w:val="0"/>
        </w:rPr>
        <w:t xml:space="preserve">Summer Schools are offered by many universities – search on the internet &amp; ensure you apply early as they are often over-subscribed.  A</w:t>
      </w:r>
      <w:r w:rsidDel="00000000" w:rsidR="00000000" w:rsidRPr="00000000">
        <w:rPr>
          <w:b w:val="1"/>
          <w:sz w:val="24"/>
          <w:szCs w:val="24"/>
          <w:rtl w:val="0"/>
        </w:rPr>
        <w:t xml:space="preserve"> local</w:t>
      </w:r>
      <w:r w:rsidDel="00000000" w:rsidR="00000000" w:rsidRPr="00000000">
        <w:rPr>
          <w:b w:val="1"/>
          <w:color w:val="000000"/>
          <w:sz w:val="24"/>
          <w:szCs w:val="24"/>
          <w:rtl w:val="0"/>
        </w:rPr>
        <w:t xml:space="preserve"> example is</w:t>
      </w:r>
      <w:r w:rsidDel="00000000" w:rsidR="00000000" w:rsidRPr="00000000">
        <w:rPr>
          <w:b w:val="1"/>
          <w:sz w:val="24"/>
          <w:szCs w:val="24"/>
          <w:rtl w:val="0"/>
        </w:rPr>
        <w:t xml:space="preserve"> </w:t>
      </w:r>
      <w:hyperlink r:id="rId62">
        <w:r w:rsidDel="00000000" w:rsidR="00000000" w:rsidRPr="00000000">
          <w:rPr>
            <w:b w:val="1"/>
            <w:color w:val="1155cc"/>
            <w:u w:val="single"/>
            <w:rtl w:val="0"/>
          </w:rPr>
          <w:t xml:space="preserve">University of Bristol - Sutton Trust</w:t>
        </w:r>
      </w:hyperlink>
      <w:r w:rsidDel="00000000" w:rsidR="00000000" w:rsidRPr="00000000">
        <w:rPr>
          <w:rtl w:val="0"/>
        </w:rPr>
      </w:r>
    </w:p>
    <w:p w:rsidR="00000000" w:rsidDel="00000000" w:rsidP="00000000" w:rsidRDefault="00000000" w:rsidRPr="00000000" w14:paraId="000000AC">
      <w:pPr>
        <w:rPr>
          <w:sz w:val="20"/>
          <w:szCs w:val="20"/>
        </w:rPr>
      </w:pPr>
      <w:r w:rsidDel="00000000" w:rsidR="00000000" w:rsidRPr="00000000">
        <w:rPr>
          <w:rtl w:val="0"/>
        </w:rPr>
      </w:r>
    </w:p>
    <w:p w:rsidR="00000000" w:rsidDel="00000000" w:rsidP="00000000" w:rsidRDefault="00000000" w:rsidRPr="00000000" w14:paraId="000000AD">
      <w:pPr>
        <w:rPr>
          <w:sz w:val="20"/>
          <w:szCs w:val="20"/>
        </w:rPr>
      </w:pPr>
      <w:r w:rsidDel="00000000" w:rsidR="00000000" w:rsidRPr="00000000">
        <w:rPr>
          <w:rtl w:val="0"/>
        </w:rPr>
      </w:r>
    </w:p>
    <w:p w:rsidR="00000000" w:rsidDel="00000000" w:rsidP="00000000" w:rsidRDefault="00000000" w:rsidRPr="00000000" w14:paraId="000000AE">
      <w:pPr>
        <w:rPr>
          <w:sz w:val="20"/>
          <w:szCs w:val="20"/>
        </w:rPr>
      </w:pPr>
      <w:r w:rsidDel="00000000" w:rsidR="00000000" w:rsidRPr="00000000">
        <w:br w:type="page"/>
      </w:r>
      <w:r w:rsidDel="00000000" w:rsidR="00000000" w:rsidRPr="00000000">
        <w:rPr>
          <w:rFonts w:ascii="Teko" w:cs="Teko" w:eastAsia="Teko" w:hAnsi="Teko"/>
          <w:b w:val="1"/>
          <w:sz w:val="66"/>
          <w:szCs w:val="66"/>
          <w:rtl w:val="0"/>
        </w:rPr>
        <w:t xml:space="preserve">ECONOMICS </w:t>
      </w:r>
      <w:r w:rsidDel="00000000" w:rsidR="00000000" w:rsidRPr="00000000">
        <w:rPr>
          <w:rtl w:val="0"/>
        </w:rPr>
      </w:r>
    </w:p>
    <w:p w:rsidR="00000000" w:rsidDel="00000000" w:rsidP="00000000" w:rsidRDefault="00000000" w:rsidRPr="00000000" w14:paraId="000000AF">
      <w:pPr>
        <w:pBdr>
          <w:top w:color="e9e9e9" w:space="0" w:sz="4" w:val="single"/>
          <w:left w:color="e9e9e9" w:space="0" w:sz="4" w:val="single"/>
          <w:bottom w:color="e9e9e9" w:space="0" w:sz="4" w:val="single"/>
          <w:right w:color="e9e9e9" w:space="0" w:sz="4" w:val="single"/>
        </w:pBdr>
        <w:shd w:fill="ffffff" w:val="clear"/>
        <w:spacing w:after="280" w:before="280" w:line="240" w:lineRule="auto"/>
        <w:rPr/>
      </w:pPr>
      <w:r w:rsidDel="00000000" w:rsidR="00000000" w:rsidRPr="00000000">
        <w:rPr>
          <w:rtl w:val="0"/>
        </w:rPr>
        <w:t xml:space="preserve">Take part in Economics competitions.  They are regularly published in the Financial Times for Schools. Institute of Economic Affairs and Bank of England’s websites: </w:t>
      </w:r>
    </w:p>
    <w:p w:rsidR="00000000" w:rsidDel="00000000" w:rsidP="00000000" w:rsidRDefault="00000000" w:rsidRPr="00000000" w14:paraId="000000B0">
      <w:pPr>
        <w:keepNext w:val="1"/>
        <w:pBdr>
          <w:top w:color="e9e9e9" w:space="0" w:sz="4" w:val="single"/>
          <w:left w:color="e9e9e9" w:space="0" w:sz="4" w:val="single"/>
          <w:bottom w:color="e9e9e9" w:space="0" w:sz="4" w:val="single"/>
          <w:right w:color="e9e9e9" w:space="0" w:sz="4" w:val="single"/>
        </w:pBdr>
        <w:shd w:fill="ffffff" w:val="clear"/>
        <w:spacing w:after="0" w:line="240" w:lineRule="auto"/>
        <w:rPr/>
      </w:pPr>
      <w:hyperlink r:id="rId63">
        <w:r w:rsidDel="00000000" w:rsidR="00000000" w:rsidRPr="00000000">
          <w:rPr>
            <w:color w:val="0000ff"/>
            <w:u w:val="single"/>
            <w:rtl w:val="0"/>
          </w:rPr>
          <w:t xml:space="preserve">https://www.ft.com/stream/dc4eb395-7eaa-4cea-a0c8-4ad46ec26347</w:t>
        </w:r>
      </w:hyperlink>
      <w:r w:rsidDel="00000000" w:rsidR="00000000" w:rsidRPr="00000000">
        <w:rPr>
          <w:rtl w:val="0"/>
        </w:rPr>
      </w:r>
    </w:p>
    <w:p w:rsidR="00000000" w:rsidDel="00000000" w:rsidP="00000000" w:rsidRDefault="00000000" w:rsidRPr="00000000" w14:paraId="000000B1">
      <w:pPr>
        <w:keepNext w:val="1"/>
        <w:pBdr>
          <w:top w:color="e9e9e9" w:space="0" w:sz="4" w:val="single"/>
          <w:left w:color="e9e9e9" w:space="0" w:sz="4" w:val="single"/>
          <w:bottom w:color="e9e9e9" w:space="0" w:sz="4" w:val="single"/>
          <w:right w:color="e9e9e9" w:space="0" w:sz="4" w:val="single"/>
        </w:pBdr>
        <w:shd w:fill="ffffff" w:val="clear"/>
        <w:spacing w:after="0" w:line="240" w:lineRule="auto"/>
        <w:rPr/>
      </w:pPr>
      <w:hyperlink r:id="rId64">
        <w:r w:rsidDel="00000000" w:rsidR="00000000" w:rsidRPr="00000000">
          <w:rPr>
            <w:color w:val="0000ff"/>
            <w:u w:val="single"/>
            <w:rtl w:val="0"/>
          </w:rPr>
          <w:t xml:space="preserve">https://www.bankofengland.co.uk/education/competitions</w:t>
        </w:r>
      </w:hyperlink>
      <w:r w:rsidDel="00000000" w:rsidR="00000000" w:rsidRPr="00000000">
        <w:rPr>
          <w:rtl w:val="0"/>
        </w:rPr>
      </w:r>
    </w:p>
    <w:p w:rsidR="00000000" w:rsidDel="00000000" w:rsidP="00000000" w:rsidRDefault="00000000" w:rsidRPr="00000000" w14:paraId="000000B2">
      <w:pPr>
        <w:keepNext w:val="1"/>
        <w:pBdr>
          <w:top w:color="e9e9e9" w:space="0" w:sz="4" w:val="single"/>
          <w:left w:color="e9e9e9" w:space="0" w:sz="4" w:val="single"/>
          <w:bottom w:color="e9e9e9" w:space="0" w:sz="4" w:val="single"/>
          <w:right w:color="e9e9e9" w:space="0" w:sz="4" w:val="single"/>
        </w:pBdr>
        <w:shd w:fill="ffffff" w:val="clear"/>
        <w:spacing w:after="0" w:line="240" w:lineRule="auto"/>
        <w:rPr/>
      </w:pPr>
      <w:hyperlink r:id="rId65">
        <w:r w:rsidDel="00000000" w:rsidR="00000000" w:rsidRPr="00000000">
          <w:rPr>
            <w:color w:val="0000ff"/>
            <w:u w:val="single"/>
            <w:rtl w:val="0"/>
          </w:rPr>
          <w:t xml:space="preserve">https://iea.org.uk/essay-competition/</w:t>
        </w:r>
      </w:hyperlink>
      <w:r w:rsidDel="00000000" w:rsidR="00000000" w:rsidRPr="00000000">
        <w:rPr>
          <w:rtl w:val="0"/>
        </w:rPr>
      </w:r>
    </w:p>
    <w:p w:rsidR="00000000" w:rsidDel="00000000" w:rsidP="00000000" w:rsidRDefault="00000000" w:rsidRPr="00000000" w14:paraId="000000B3">
      <w:pPr>
        <w:keepNext w:val="1"/>
        <w:pBdr>
          <w:top w:color="e9e9e9" w:space="0" w:sz="4" w:val="single"/>
          <w:left w:color="e9e9e9" w:space="0" w:sz="4" w:val="single"/>
          <w:bottom w:color="e9e9e9" w:space="0" w:sz="4" w:val="single"/>
          <w:right w:color="e9e9e9" w:space="0" w:sz="4" w:val="single"/>
        </w:pBdr>
        <w:shd w:fill="ffffff" w:val="clear"/>
        <w:spacing w:after="0" w:line="240" w:lineRule="auto"/>
        <w:rPr>
          <w:color w:val="011010"/>
        </w:rPr>
      </w:pPr>
      <w:r w:rsidDel="00000000" w:rsidR="00000000" w:rsidRPr="00000000">
        <w:rPr>
          <w:rtl w:val="0"/>
        </w:rPr>
        <w:t xml:space="preserve">Check out competitions, articles and suggested and texts at CoreEcon – Economics for sustainability.  </w:t>
      </w:r>
      <w:hyperlink r:id="rId66">
        <w:r w:rsidDel="00000000" w:rsidR="00000000" w:rsidRPr="00000000">
          <w:rPr>
            <w:color w:val="0000ff"/>
            <w:u w:val="single"/>
            <w:rtl w:val="0"/>
          </w:rPr>
          <w:t xml:space="preserve">https://www.core-econ.org/</w:t>
        </w:r>
      </w:hyperlink>
      <w:r w:rsidDel="00000000" w:rsidR="00000000" w:rsidRPr="00000000">
        <w:rPr>
          <w:rtl w:val="0"/>
        </w:rPr>
      </w:r>
    </w:p>
    <w:p w:rsidR="00000000" w:rsidDel="00000000" w:rsidP="00000000" w:rsidRDefault="00000000" w:rsidRPr="00000000" w14:paraId="000000B4">
      <w:pPr>
        <w:pBdr>
          <w:top w:color="e9e9e9" w:space="0" w:sz="4" w:val="single"/>
          <w:left w:color="e9e9e9" w:space="0" w:sz="4" w:val="single"/>
          <w:bottom w:color="e9e9e9" w:space="0" w:sz="4" w:val="single"/>
          <w:right w:color="e9e9e9" w:space="0" w:sz="4" w:val="single"/>
        </w:pBdr>
        <w:shd w:fill="ffffff" w:val="clear"/>
        <w:spacing w:after="280" w:before="280" w:line="240" w:lineRule="auto"/>
        <w:rPr/>
      </w:pPr>
      <w:r w:rsidDel="00000000" w:rsidR="00000000" w:rsidRPr="00000000">
        <w:rPr>
          <w:color w:val="011010"/>
          <w:rtl w:val="0"/>
        </w:rPr>
        <w:t xml:space="preserve">Do some really ambitious reading,  find interest articles on</w:t>
      </w:r>
      <w:r w:rsidDel="00000000" w:rsidR="00000000" w:rsidRPr="00000000">
        <w:rPr>
          <w:rtl w:val="0"/>
        </w:rPr>
        <w:t xml:space="preserve">Project Syndicate: </w:t>
      </w:r>
      <w:hyperlink r:id="rId67">
        <w:r w:rsidDel="00000000" w:rsidR="00000000" w:rsidRPr="00000000">
          <w:rPr>
            <w:color w:val="0000ff"/>
            <w:u w:val="single"/>
            <w:rtl w:val="0"/>
          </w:rPr>
          <w:t xml:space="preserve">http://www.project-syndicate.org/</w:t>
        </w:r>
      </w:hyperlink>
      <w:r w:rsidDel="00000000" w:rsidR="00000000" w:rsidRPr="00000000">
        <w:rPr>
          <w:rtl w:val="0"/>
        </w:rPr>
      </w:r>
    </w:p>
    <w:p w:rsidR="00000000" w:rsidDel="00000000" w:rsidP="00000000" w:rsidRDefault="00000000" w:rsidRPr="00000000" w14:paraId="000000B5">
      <w:pPr>
        <w:pBdr>
          <w:top w:color="e9e9e9" w:space="0" w:sz="4" w:val="single"/>
          <w:left w:color="e9e9e9" w:space="0" w:sz="4" w:val="single"/>
          <w:bottom w:color="e9e9e9" w:space="0" w:sz="4" w:val="single"/>
          <w:right w:color="e9e9e9" w:space="0" w:sz="4" w:val="single"/>
        </w:pBdr>
        <w:shd w:fill="ffffff" w:val="clear"/>
        <w:spacing w:after="280" w:before="280" w:line="240" w:lineRule="auto"/>
        <w:rPr>
          <w:color w:val="011010"/>
        </w:rPr>
      </w:pPr>
      <w:r w:rsidDel="00000000" w:rsidR="00000000" w:rsidRPr="00000000">
        <w:rPr>
          <w:color w:val="011010"/>
          <w:rtl w:val="0"/>
        </w:rPr>
        <w:t xml:space="preserve">Find some authors of new books on topics of particular interest and which challenge what you have been studying in routine lessons.  For example: The Big Three in Economics: Adam Smith, Karl Marx, and John Maynard Keynes Hardcover – 15 Jan 2007  by Mark Skousen</w:t>
      </w:r>
    </w:p>
    <w:p w:rsidR="00000000" w:rsidDel="00000000" w:rsidP="00000000" w:rsidRDefault="00000000" w:rsidRPr="00000000" w14:paraId="000000B6">
      <w:pPr>
        <w:shd w:fill="ffffff" w:val="clear"/>
        <w:spacing w:after="0" w:line="240" w:lineRule="auto"/>
        <w:rPr>
          <w:b w:val="1"/>
          <w:sz w:val="18"/>
          <w:szCs w:val="18"/>
        </w:rPr>
      </w:pPr>
      <w:r w:rsidDel="00000000" w:rsidR="00000000" w:rsidRPr="00000000">
        <w:rPr>
          <w:b w:val="1"/>
          <w:sz w:val="18"/>
          <w:szCs w:val="18"/>
          <w:rtl w:val="0"/>
        </w:rPr>
        <w:t xml:space="preserve">Keep reading: </w:t>
      </w:r>
    </w:p>
    <w:p w:rsidR="00000000" w:rsidDel="00000000" w:rsidP="00000000" w:rsidRDefault="00000000" w:rsidRPr="00000000" w14:paraId="000000B7">
      <w:pPr>
        <w:shd w:fill="ffffff" w:val="clear"/>
        <w:spacing w:after="0" w:line="240" w:lineRule="auto"/>
        <w:rPr>
          <w:sz w:val="18"/>
          <w:szCs w:val="18"/>
        </w:rPr>
      </w:pPr>
      <w:r w:rsidDel="00000000" w:rsidR="00000000" w:rsidRPr="00000000">
        <w:rPr>
          <w:sz w:val="18"/>
          <w:szCs w:val="18"/>
          <w:rtl w:val="0"/>
        </w:rPr>
        <w:t xml:space="preserve">1. Animal Spirits (Akerlof and Shiller) ISBN: 978-0-691-14233-3</w:t>
        <w:br w:type="textWrapping"/>
        <w:t xml:space="preserve">2. Art of Strategy (Dixit and Nalebuff) ISBN: 978-0-393-06243-4</w:t>
        <w:br w:type="textWrapping"/>
        <w:t xml:space="preserve">3. Development as Freedom: (Amartya Sen): ISBN: 0192893300</w:t>
        <w:br w:type="textWrapping"/>
        <w:t xml:space="preserve">4. Drunkard’s Walk (Leonard Mlodinow) ISBN: 0713999225</w:t>
        <w:br w:type="textWrapping"/>
        <w:t xml:space="preserve">5. Economics – Short Introduction: (Partha Dasgupta): ISBN: 0192853457</w:t>
        <w:br w:type="textWrapping"/>
        <w:t xml:space="preserve">6. How Markets Fail: The Logic of Economic Calamities (John Cassidy) ISBN: 1846143004</w:t>
        <w:br w:type="textWrapping"/>
        <w:t xml:space="preserve">7. How we Decide: (Jonah Lehrer) ISBN 978-0-618-62011-1</w:t>
        <w:br w:type="textWrapping"/>
        <w:t xml:space="preserve">8. Keynes – the Return of the Master (Skidelsky) ISBN: 184614258X</w:t>
        <w:br w:type="textWrapping"/>
        <w:t xml:space="preserve">9. Logic of Life (Tim Harford): ISBN: 0316027561</w:t>
        <w:br w:type="textWrapping"/>
        <w:t xml:space="preserve">10. Meltdown – the end of the age of greed (Paul Mason) ISBN: 1844673960</w:t>
        <w:br w:type="textWrapping"/>
        <w:t xml:space="preserve">11. New Ideas from Dead Economists (Todd Buchholz) ISBN: 0452288444</w:t>
        <w:br w:type="textWrapping"/>
        <w:t xml:space="preserve">12. Origins of Virtue (Matt Ridley) ISBN: 0140244042</w:t>
        <w:br w:type="textWrapping"/>
        <w:t xml:space="preserve">13. Predictably Irrational: Hidden Forces That Shape Our Decisions (Dan Ariely) ISBN: 0007256523</w:t>
        <w:br w:type="textWrapping"/>
        <w:t xml:space="preserve">14. Prophet of Innovation: Joseph Schumpeter and Creative Destruction (TK McCraw) ISBN: 0674025237</w:t>
        <w:br w:type="textWrapping"/>
        <w:t xml:space="preserve">15. Return of Depression Economics and the Crisis of 2008 (Krugman) ISBN: 1846142393</w:t>
        <w:br w:type="textWrapping"/>
        <w:t xml:space="preserve">16. The Ascent of Money (Niall Ferguson) ISBN: 014103548X</w:t>
        <w:br w:type="textWrapping"/>
        <w:t xml:space="preserve">17. The Big Questions: Tackling the Problems of Philosophy with Ideas from Mathematics, Economics and Physics (Stephen Landsburg) ISBN: 143914821X</w:t>
        <w:br w:type="textWrapping"/>
        <w:t xml:space="preserve">18. The Bottom Billion: Why the Poorest Countries Are Failing (Paul Collier): ISBN: 0195374630</w:t>
        <w:br w:type="textWrapping"/>
        <w:t xml:space="preserve">19. Why Popcorn Costs So Much at the Movies: Other Pricing Puzzles (McKenzie) ISBN: 0387769994</w:t>
      </w:r>
    </w:p>
    <w:p w:rsidR="00000000" w:rsidDel="00000000" w:rsidP="00000000" w:rsidRDefault="00000000" w:rsidRPr="00000000" w14:paraId="000000B8">
      <w:pPr>
        <w:shd w:fill="ffffff" w:val="clear"/>
        <w:spacing w:after="0" w:line="240" w:lineRule="auto"/>
        <w:rPr>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4435800</wp:posOffset>
            </wp:positionH>
            <wp:positionV relativeFrom="paragraph">
              <wp:posOffset>88553</wp:posOffset>
            </wp:positionV>
            <wp:extent cx="2210506" cy="1238250"/>
            <wp:effectExtent b="0" l="0" r="0" t="0"/>
            <wp:wrapSquare wrapText="bothSides" distB="0" distT="0" distL="114300" distR="114300"/>
            <wp:docPr descr="Economics Studies" id="403" name="image2.jpg"/>
            <a:graphic>
              <a:graphicData uri="http://schemas.openxmlformats.org/drawingml/2006/picture">
                <pic:pic>
                  <pic:nvPicPr>
                    <pic:cNvPr descr="Economics Studies" id="0" name="image2.jpg"/>
                    <pic:cNvPicPr preferRelativeResize="0"/>
                  </pic:nvPicPr>
                  <pic:blipFill>
                    <a:blip r:embed="rId68"/>
                    <a:srcRect b="0" l="0" r="0" t="0"/>
                    <a:stretch>
                      <a:fillRect/>
                    </a:stretch>
                  </pic:blipFill>
                  <pic:spPr>
                    <a:xfrm>
                      <a:off x="0" y="0"/>
                      <a:ext cx="2210506" cy="1238250"/>
                    </a:xfrm>
                    <a:prstGeom prst="rect"/>
                    <a:ln/>
                  </pic:spPr>
                </pic:pic>
              </a:graphicData>
            </a:graphic>
          </wp:anchor>
        </w:drawing>
      </w:r>
    </w:p>
    <w:p w:rsidR="00000000" w:rsidDel="00000000" w:rsidP="00000000" w:rsidRDefault="00000000" w:rsidRPr="00000000" w14:paraId="000000B9">
      <w:pPr>
        <w:shd w:fill="ffffff" w:val="clear"/>
        <w:spacing w:after="0" w:line="240" w:lineRule="auto"/>
        <w:rPr>
          <w:sz w:val="18"/>
          <w:szCs w:val="18"/>
        </w:rPr>
      </w:pPr>
      <w:r w:rsidDel="00000000" w:rsidR="00000000" w:rsidRPr="00000000">
        <w:rPr>
          <w:rtl w:val="0"/>
        </w:rPr>
      </w:r>
    </w:p>
    <w:p w:rsidR="00000000" w:rsidDel="00000000" w:rsidP="00000000" w:rsidRDefault="00000000" w:rsidRPr="00000000" w14:paraId="000000BA">
      <w:pPr>
        <w:rPr>
          <w:sz w:val="18"/>
          <w:szCs w:val="18"/>
        </w:rPr>
      </w:pPr>
      <w:r w:rsidDel="00000000" w:rsidR="00000000" w:rsidRPr="00000000">
        <w:rPr>
          <w:sz w:val="18"/>
          <w:szCs w:val="18"/>
          <w:rtl w:val="0"/>
        </w:rPr>
        <w:t xml:space="preserve">Watch films about Economics to develop your evaluative skills and ability to transfer theory into practice. </w:t>
      </w:r>
      <w:hyperlink r:id="rId69">
        <w:r w:rsidDel="00000000" w:rsidR="00000000" w:rsidRPr="00000000">
          <w:rPr>
            <w:color w:val="0000ff"/>
            <w:sz w:val="18"/>
            <w:szCs w:val="18"/>
            <w:u w:val="single"/>
            <w:rtl w:val="0"/>
          </w:rPr>
          <w:t xml:space="preserve">https://inomics.com/insight/10-movies-all-economists-will-love-1292886</w:t>
        </w:r>
      </w:hyperlink>
      <w:r w:rsidDel="00000000" w:rsidR="00000000" w:rsidRPr="00000000">
        <w:rPr>
          <w:rtl w:val="0"/>
        </w:rPr>
      </w:r>
    </w:p>
    <w:p w:rsidR="00000000" w:rsidDel="00000000" w:rsidP="00000000" w:rsidRDefault="00000000" w:rsidRPr="00000000" w14:paraId="000000BB">
      <w:pPr>
        <w:rPr>
          <w:rFonts w:ascii="Georgia" w:cs="Georgia" w:eastAsia="Georgia" w:hAnsi="Georgia"/>
          <w:b w:val="1"/>
          <w:sz w:val="58"/>
          <w:szCs w:val="58"/>
        </w:rPr>
      </w:pPr>
      <w:r w:rsidDel="00000000" w:rsidR="00000000" w:rsidRPr="00000000">
        <w:rPr>
          <w:rtl w:val="0"/>
        </w:rPr>
      </w:r>
    </w:p>
    <w:p w:rsidR="00000000" w:rsidDel="00000000" w:rsidP="00000000" w:rsidRDefault="00000000" w:rsidRPr="00000000" w14:paraId="000000BC">
      <w:pPr>
        <w:rPr>
          <w:rFonts w:ascii="Georgia" w:cs="Georgia" w:eastAsia="Georgia" w:hAnsi="Georgia"/>
          <w:b w:val="1"/>
          <w:sz w:val="58"/>
          <w:szCs w:val="58"/>
        </w:rPr>
      </w:pPr>
      <w:r w:rsidDel="00000000" w:rsidR="00000000" w:rsidRPr="00000000">
        <w:rPr>
          <w:rtl w:val="0"/>
        </w:rPr>
      </w:r>
    </w:p>
    <w:p w:rsidR="00000000" w:rsidDel="00000000" w:rsidP="00000000" w:rsidRDefault="00000000" w:rsidRPr="00000000" w14:paraId="000000BD">
      <w:pPr>
        <w:rPr>
          <w:rFonts w:ascii="Georgia" w:cs="Georgia" w:eastAsia="Georgia" w:hAnsi="Georgia"/>
          <w:b w:val="1"/>
          <w:sz w:val="58"/>
          <w:szCs w:val="58"/>
        </w:rPr>
      </w:pPr>
      <w:r w:rsidDel="00000000" w:rsidR="00000000" w:rsidRPr="00000000">
        <w:rPr>
          <w:rtl w:val="0"/>
        </w:rPr>
      </w:r>
    </w:p>
    <w:p w:rsidR="00000000" w:rsidDel="00000000" w:rsidP="00000000" w:rsidRDefault="00000000" w:rsidRPr="00000000" w14:paraId="000000BE">
      <w:pPr>
        <w:rPr>
          <w:rFonts w:ascii="Georgia" w:cs="Georgia" w:eastAsia="Georgia" w:hAnsi="Georgia"/>
          <w:b w:val="1"/>
          <w:sz w:val="58"/>
          <w:szCs w:val="58"/>
        </w:rPr>
      </w:pPr>
      <w:r w:rsidDel="00000000" w:rsidR="00000000" w:rsidRPr="00000000">
        <w:rPr>
          <w:rtl w:val="0"/>
        </w:rPr>
      </w:r>
    </w:p>
    <w:p w:rsidR="00000000" w:rsidDel="00000000" w:rsidP="00000000" w:rsidRDefault="00000000" w:rsidRPr="00000000" w14:paraId="000000BF">
      <w:pPr>
        <w:rPr>
          <w:rFonts w:ascii="Georgia" w:cs="Georgia" w:eastAsia="Georgia" w:hAnsi="Georgia"/>
          <w:b w:val="1"/>
          <w:sz w:val="58"/>
          <w:szCs w:val="58"/>
        </w:rPr>
      </w:pPr>
      <w:r w:rsidDel="00000000" w:rsidR="00000000" w:rsidRPr="00000000">
        <w:rPr>
          <w:rtl w:val="0"/>
        </w:rPr>
      </w:r>
    </w:p>
    <w:p w:rsidR="00000000" w:rsidDel="00000000" w:rsidP="00000000" w:rsidRDefault="00000000" w:rsidRPr="00000000" w14:paraId="000000C0">
      <w:pPr>
        <w:rPr>
          <w:rFonts w:ascii="Georgia" w:cs="Georgia" w:eastAsia="Georgia" w:hAnsi="Georgia"/>
          <w:b w:val="1"/>
          <w:sz w:val="58"/>
          <w:szCs w:val="58"/>
        </w:rPr>
      </w:pPr>
      <w:r w:rsidDel="00000000" w:rsidR="00000000" w:rsidRPr="00000000">
        <w:rPr>
          <w:rFonts w:ascii="Georgia" w:cs="Georgia" w:eastAsia="Georgia" w:hAnsi="Georgia"/>
          <w:b w:val="1"/>
          <w:sz w:val="58"/>
          <w:szCs w:val="58"/>
          <w:rtl w:val="0"/>
        </w:rPr>
        <w:t xml:space="preserve">English Literature </w:t>
      </w:r>
    </w:p>
    <w:p w:rsidR="00000000" w:rsidDel="00000000" w:rsidP="00000000" w:rsidRDefault="00000000" w:rsidRPr="00000000" w14:paraId="000000C1">
      <w:pPr>
        <w:rPr>
          <w:rFonts w:ascii="Georgia" w:cs="Georgia" w:eastAsia="Georgia" w:hAnsi="Georgia"/>
          <w:b w:val="1"/>
          <w:sz w:val="2"/>
          <w:szCs w:val="2"/>
        </w:rPr>
      </w:pPr>
      <w:r w:rsidDel="00000000" w:rsidR="00000000" w:rsidRPr="00000000">
        <w:rPr>
          <w:rtl w:val="0"/>
        </w:rPr>
      </w:r>
    </w:p>
    <w:p w:rsidR="00000000" w:rsidDel="00000000" w:rsidP="00000000" w:rsidRDefault="00000000" w:rsidRPr="00000000" w14:paraId="000000C2">
      <w:pPr>
        <w:rPr>
          <w:b w:val="1"/>
          <w:sz w:val="24"/>
          <w:szCs w:val="24"/>
        </w:rPr>
      </w:pPr>
      <w:r w:rsidDel="00000000" w:rsidR="00000000" w:rsidRPr="00000000">
        <w:rPr>
          <w:sz w:val="24"/>
          <w:szCs w:val="24"/>
          <w:rtl w:val="0"/>
        </w:rPr>
        <w:t xml:space="preserve">Studying English Literature opens on to the world of creative imagination. Not only does it develop skills that are essential for today’s global environment, but it also inspires change and innovation! English Literature studies help us understand our world in all its social, political, economic and cultural aspects through stories, novels, poems, and plays.</w:t>
      </w:r>
      <w:r w:rsidDel="00000000" w:rsidR="00000000" w:rsidRPr="00000000">
        <w:rPr>
          <w:b w:val="1"/>
          <w:sz w:val="24"/>
          <w:szCs w:val="24"/>
          <w:rtl w:val="0"/>
        </w:rPr>
        <w:t xml:space="preserve"> How do you know if something you read is literature? Who decides whether a work is allowed to enter</w:t>
      </w:r>
      <w:r w:rsidDel="00000000" w:rsidR="00000000" w:rsidRPr="00000000">
        <w:rPr>
          <w:b w:val="1"/>
          <w:sz w:val="24"/>
          <w:szCs w:val="24"/>
          <w:shd w:fill="d9d9d9" w:val="clear"/>
          <w:rtl w:val="0"/>
        </w:rPr>
        <w:t xml:space="preserve"> “the canon” </w:t>
      </w:r>
      <w:r w:rsidDel="00000000" w:rsidR="00000000" w:rsidRPr="00000000">
        <w:rPr>
          <w:b w:val="1"/>
          <w:sz w:val="24"/>
          <w:szCs w:val="24"/>
          <w:rtl w:val="0"/>
        </w:rPr>
        <w:t xml:space="preserve">and become required reading for students?</w:t>
      </w:r>
      <w:r w:rsidDel="00000000" w:rsidR="00000000" w:rsidRPr="00000000">
        <w:drawing>
          <wp:anchor allowOverlap="1" behindDoc="0" distB="114300" distT="114300" distL="114300" distR="114300" hidden="0" layoutInCell="1" locked="0" relativeHeight="0" simplePos="0">
            <wp:simplePos x="0" y="0"/>
            <wp:positionH relativeFrom="column">
              <wp:posOffset>3657600</wp:posOffset>
            </wp:positionH>
            <wp:positionV relativeFrom="paragraph">
              <wp:posOffset>1158875</wp:posOffset>
            </wp:positionV>
            <wp:extent cx="2974101" cy="1875559"/>
            <wp:effectExtent b="0" l="0" r="0" t="0"/>
            <wp:wrapSquare wrapText="bothSides" distB="114300" distT="114300" distL="114300" distR="114300"/>
            <wp:docPr id="410" name="image9.png"/>
            <a:graphic>
              <a:graphicData uri="http://schemas.openxmlformats.org/drawingml/2006/picture">
                <pic:pic>
                  <pic:nvPicPr>
                    <pic:cNvPr id="0" name="image9.png"/>
                    <pic:cNvPicPr preferRelativeResize="0"/>
                  </pic:nvPicPr>
                  <pic:blipFill>
                    <a:blip r:embed="rId70"/>
                    <a:srcRect b="22187" l="7237" r="6398" t="9721"/>
                    <a:stretch>
                      <a:fillRect/>
                    </a:stretch>
                  </pic:blipFill>
                  <pic:spPr>
                    <a:xfrm>
                      <a:off x="0" y="0"/>
                      <a:ext cx="2974101" cy="1875559"/>
                    </a:xfrm>
                    <a:prstGeom prst="rect"/>
                    <a:ln/>
                  </pic:spPr>
                </pic:pic>
              </a:graphicData>
            </a:graphic>
          </wp:anchor>
        </w:drawing>
      </w:r>
    </w:p>
    <w:p w:rsidR="00000000" w:rsidDel="00000000" w:rsidP="00000000" w:rsidRDefault="00000000" w:rsidRPr="00000000" w14:paraId="000000C3">
      <w:pPr>
        <w:rPr>
          <w:rFonts w:ascii="Georgia" w:cs="Georgia" w:eastAsia="Georgia" w:hAnsi="Georgia"/>
          <w:b w:val="1"/>
          <w:sz w:val="12"/>
          <w:szCs w:val="12"/>
          <w:u w:val="single"/>
        </w:rPr>
      </w:pPr>
      <w:r w:rsidDel="00000000" w:rsidR="00000000" w:rsidRPr="00000000">
        <w:rPr>
          <w:rtl w:val="0"/>
        </w:rPr>
      </w:r>
    </w:p>
    <w:p w:rsidR="00000000" w:rsidDel="00000000" w:rsidP="00000000" w:rsidRDefault="00000000" w:rsidRPr="00000000" w14:paraId="000000C4">
      <w:pPr>
        <w:rPr>
          <w:rFonts w:ascii="Georgia" w:cs="Georgia" w:eastAsia="Georgia" w:hAnsi="Georgia"/>
          <w:b w:val="1"/>
          <w:sz w:val="26"/>
          <w:szCs w:val="26"/>
          <w:u w:val="single"/>
        </w:rPr>
      </w:pPr>
      <w:r w:rsidDel="00000000" w:rsidR="00000000" w:rsidRPr="00000000">
        <w:rPr>
          <w:rFonts w:ascii="Georgia" w:cs="Georgia" w:eastAsia="Georgia" w:hAnsi="Georgia"/>
          <w:b w:val="1"/>
          <w:sz w:val="26"/>
          <w:szCs w:val="26"/>
          <w:u w:val="single"/>
          <w:rtl w:val="0"/>
        </w:rPr>
        <w:t xml:space="preserve">What to Watch:</w:t>
      </w:r>
    </w:p>
    <w:p w:rsidR="00000000" w:rsidDel="00000000" w:rsidP="00000000" w:rsidRDefault="00000000" w:rsidRPr="00000000" w14:paraId="000000C5">
      <w:pPr>
        <w:rPr>
          <w:rFonts w:ascii="Georgia" w:cs="Georgia" w:eastAsia="Georgia" w:hAnsi="Georgia"/>
        </w:rPr>
      </w:pPr>
      <w:r w:rsidDel="00000000" w:rsidR="00000000" w:rsidRPr="00000000">
        <w:rPr>
          <w:rFonts w:ascii="Georgia" w:cs="Georgia" w:eastAsia="Georgia" w:hAnsi="Georgia"/>
          <w:rtl w:val="0"/>
        </w:rPr>
        <w:t xml:space="preserve">Any theatre production</w:t>
      </w:r>
    </w:p>
    <w:p w:rsidR="00000000" w:rsidDel="00000000" w:rsidP="00000000" w:rsidRDefault="00000000" w:rsidRPr="00000000" w14:paraId="000000C6">
      <w:pPr>
        <w:rPr>
          <w:rFonts w:ascii="Georgia" w:cs="Georgia" w:eastAsia="Georgia" w:hAnsi="Georgia"/>
        </w:rPr>
      </w:pPr>
      <w:r w:rsidDel="00000000" w:rsidR="00000000" w:rsidRPr="00000000">
        <w:rPr>
          <w:rFonts w:ascii="Georgia" w:cs="Georgia" w:eastAsia="Georgia" w:hAnsi="Georgia"/>
          <w:rtl w:val="0"/>
        </w:rPr>
        <w:t xml:space="preserve">Film versions of classic texts e.g. the 1995 BBC Pride and Prejudice (otherwise known as THE BEST, EVER!) </w:t>
      </w:r>
    </w:p>
    <w:p w:rsidR="00000000" w:rsidDel="00000000" w:rsidP="00000000" w:rsidRDefault="00000000" w:rsidRPr="00000000" w14:paraId="000000C7">
      <w:pPr>
        <w:rPr>
          <w:rFonts w:ascii="Georgia" w:cs="Georgia" w:eastAsia="Georgia" w:hAnsi="Georgia"/>
        </w:rPr>
      </w:pPr>
      <w:r w:rsidDel="00000000" w:rsidR="00000000" w:rsidRPr="00000000">
        <w:rPr>
          <w:rFonts w:ascii="Georgia" w:cs="Georgia" w:eastAsia="Georgia" w:hAnsi="Georgia"/>
          <w:rtl w:val="0"/>
        </w:rPr>
        <w:t xml:space="preserve">Documentaries such as </w:t>
      </w:r>
      <w:r w:rsidDel="00000000" w:rsidR="00000000" w:rsidRPr="00000000">
        <w:rPr>
          <w:rFonts w:ascii="Georgia" w:cs="Georgia" w:eastAsia="Georgia" w:hAnsi="Georgia"/>
          <w:i w:val="1"/>
          <w:rtl w:val="0"/>
        </w:rPr>
        <w:t xml:space="preserve">Shakespeare: Rise of a Genius, </w:t>
      </w:r>
      <w:r w:rsidDel="00000000" w:rsidR="00000000" w:rsidRPr="00000000">
        <w:rPr>
          <w:rFonts w:ascii="Georgia" w:cs="Georgia" w:eastAsia="Georgia" w:hAnsi="Georgia"/>
          <w:rtl w:val="0"/>
        </w:rPr>
        <w:t xml:space="preserve">or  Lucy Worsley’s series on Doyle or Christie (all BBC)</w:t>
      </w:r>
    </w:p>
    <w:p w:rsidR="00000000" w:rsidDel="00000000" w:rsidP="00000000" w:rsidRDefault="00000000" w:rsidRPr="00000000" w14:paraId="000000C8">
      <w:pPr>
        <w:rPr>
          <w:rFonts w:ascii="Georgia" w:cs="Georgia" w:eastAsia="Georgia" w:hAnsi="Georgia"/>
          <w:b w:val="1"/>
          <w:sz w:val="14"/>
          <w:szCs w:val="14"/>
          <w:u w:val="single"/>
        </w:rPr>
      </w:pPr>
      <w:r w:rsidDel="00000000" w:rsidR="00000000" w:rsidRPr="00000000">
        <w:rPr>
          <w:rtl w:val="0"/>
        </w:rPr>
      </w:r>
    </w:p>
    <w:p w:rsidR="00000000" w:rsidDel="00000000" w:rsidP="00000000" w:rsidRDefault="00000000" w:rsidRPr="00000000" w14:paraId="000000C9">
      <w:pPr>
        <w:rPr>
          <w:rFonts w:ascii="Georgia" w:cs="Georgia" w:eastAsia="Georgia" w:hAnsi="Georgia"/>
          <w:b w:val="1"/>
          <w:sz w:val="26"/>
          <w:szCs w:val="26"/>
          <w:u w:val="single"/>
        </w:rPr>
      </w:pPr>
      <w:r w:rsidDel="00000000" w:rsidR="00000000" w:rsidRPr="00000000">
        <w:rPr>
          <w:rFonts w:ascii="Georgia" w:cs="Georgia" w:eastAsia="Georgia" w:hAnsi="Georgia"/>
          <w:b w:val="1"/>
          <w:sz w:val="26"/>
          <w:szCs w:val="26"/>
          <w:u w:val="single"/>
          <w:rtl w:val="0"/>
        </w:rPr>
        <w:t xml:space="preserve">Have a Listen:</w:t>
      </w:r>
    </w:p>
    <w:p w:rsidR="00000000" w:rsidDel="00000000" w:rsidP="00000000" w:rsidRDefault="00000000" w:rsidRPr="00000000" w14:paraId="000000CA">
      <w:pPr>
        <w:rPr>
          <w:rFonts w:ascii="Georgia" w:cs="Georgia" w:eastAsia="Georgia" w:hAnsi="Georgia"/>
        </w:rPr>
      </w:pPr>
      <w:r w:rsidDel="00000000" w:rsidR="00000000" w:rsidRPr="00000000">
        <w:rPr>
          <w:rFonts w:ascii="Georgia" w:cs="Georgia" w:eastAsia="Georgia" w:hAnsi="Georgia"/>
          <w:rtl w:val="0"/>
        </w:rPr>
        <w:t xml:space="preserve">BBC Radio 4: Open Book, Woman's Hour, This Cultural Life</w:t>
      </w:r>
    </w:p>
    <w:p w:rsidR="00000000" w:rsidDel="00000000" w:rsidP="00000000" w:rsidRDefault="00000000" w:rsidRPr="00000000" w14:paraId="000000CB">
      <w:pPr>
        <w:rPr>
          <w:rFonts w:ascii="Georgia" w:cs="Georgia" w:eastAsia="Georgia" w:hAnsi="Georgia"/>
        </w:rPr>
      </w:pPr>
      <w:r w:rsidDel="00000000" w:rsidR="00000000" w:rsidRPr="00000000">
        <w:rPr>
          <w:rFonts w:ascii="Georgia" w:cs="Georgia" w:eastAsia="Georgia" w:hAnsi="Georgia"/>
          <w:rtl w:val="0"/>
        </w:rPr>
        <w:t xml:space="preserve">Book Riot: The Podcast, a weekly show that covers news and trends in the book world</w:t>
      </w:r>
    </w:p>
    <w:p w:rsidR="00000000" w:rsidDel="00000000" w:rsidP="00000000" w:rsidRDefault="00000000" w:rsidRPr="00000000" w14:paraId="000000CC">
      <w:pPr>
        <w:rPr>
          <w:rFonts w:ascii="Georgia" w:cs="Georgia" w:eastAsia="Georgia" w:hAnsi="Georgia"/>
        </w:rPr>
      </w:pPr>
      <w:r w:rsidDel="00000000" w:rsidR="00000000" w:rsidRPr="00000000">
        <w:rPr>
          <w:rFonts w:ascii="Georgia" w:cs="Georgia" w:eastAsia="Georgia" w:hAnsi="Georgia"/>
          <w:rtl w:val="0"/>
        </w:rPr>
        <w:t xml:space="preserve">Borrowed, a biweekly podcast that features stories and interviews from the Brooklyn Public Library</w:t>
      </w:r>
    </w:p>
    <w:p w:rsidR="00000000" w:rsidDel="00000000" w:rsidP="00000000" w:rsidRDefault="00000000" w:rsidRPr="00000000" w14:paraId="000000CD">
      <w:pPr>
        <w:rPr>
          <w:rFonts w:ascii="Georgia" w:cs="Georgia" w:eastAsia="Georgia" w:hAnsi="Georgia"/>
        </w:rPr>
      </w:pPr>
      <w:r w:rsidDel="00000000" w:rsidR="00000000" w:rsidRPr="00000000">
        <w:rPr>
          <w:rFonts w:ascii="Georgia" w:cs="Georgia" w:eastAsia="Georgia" w:hAnsi="Georgia"/>
          <w:rtl w:val="0"/>
        </w:rPr>
        <w:t xml:space="preserve">Debutiful, a monthly podcast that showcases debut authors and their books</w:t>
      </w:r>
    </w:p>
    <w:p w:rsidR="00000000" w:rsidDel="00000000" w:rsidP="00000000" w:rsidRDefault="00000000" w:rsidRPr="00000000" w14:paraId="000000CE">
      <w:pPr>
        <w:rPr>
          <w:rFonts w:ascii="Georgia" w:cs="Georgia" w:eastAsia="Georgia" w:hAnsi="Georgia"/>
        </w:rPr>
      </w:pPr>
      <w:r w:rsidDel="00000000" w:rsidR="00000000" w:rsidRPr="00000000">
        <w:rPr>
          <w:rFonts w:ascii="Georgia" w:cs="Georgia" w:eastAsia="Georgia" w:hAnsi="Georgia"/>
          <w:rtl w:val="0"/>
        </w:rPr>
        <w:t xml:space="preserve">Overdue, a podcast that reviews books that you've been meaning to read</w:t>
      </w:r>
    </w:p>
    <w:p w:rsidR="00000000" w:rsidDel="00000000" w:rsidP="00000000" w:rsidRDefault="00000000" w:rsidRPr="00000000" w14:paraId="000000CF">
      <w:pPr>
        <w:rPr>
          <w:rFonts w:ascii="Georgia" w:cs="Georgia" w:eastAsia="Georgia" w:hAnsi="Georgia"/>
          <w:b w:val="1"/>
          <w:sz w:val="28"/>
          <w:szCs w:val="28"/>
          <w:u w:val="single"/>
        </w:rPr>
      </w:pPr>
      <w:r w:rsidDel="00000000" w:rsidR="00000000" w:rsidRPr="00000000">
        <w:rPr>
          <w:rFonts w:ascii="Georgia" w:cs="Georgia" w:eastAsia="Georgia" w:hAnsi="Georgia"/>
          <w:rtl w:val="0"/>
        </w:rPr>
        <w:t xml:space="preserve">Well-Read Black Girl, a podcast that celebrates the uniqueness of Black literature and sisterhood</w:t>
      </w:r>
      <w:r w:rsidDel="00000000" w:rsidR="00000000" w:rsidRPr="00000000">
        <w:rPr>
          <w:rtl w:val="0"/>
        </w:rPr>
      </w:r>
    </w:p>
    <w:p w:rsidR="00000000" w:rsidDel="00000000" w:rsidP="00000000" w:rsidRDefault="00000000" w:rsidRPr="00000000" w14:paraId="000000D0">
      <w:pPr>
        <w:rPr>
          <w:rFonts w:ascii="Georgia" w:cs="Georgia" w:eastAsia="Georgia" w:hAnsi="Georgia"/>
          <w:b w:val="1"/>
          <w:sz w:val="14"/>
          <w:szCs w:val="14"/>
          <w:u w:val="single"/>
        </w:rPr>
      </w:pPr>
      <w:r w:rsidDel="00000000" w:rsidR="00000000" w:rsidRPr="00000000">
        <w:rPr>
          <w:rtl w:val="0"/>
        </w:rPr>
      </w:r>
    </w:p>
    <w:p w:rsidR="00000000" w:rsidDel="00000000" w:rsidP="00000000" w:rsidRDefault="00000000" w:rsidRPr="00000000" w14:paraId="000000D1">
      <w:pPr>
        <w:rPr>
          <w:rFonts w:ascii="Georgia" w:cs="Georgia" w:eastAsia="Georgia" w:hAnsi="Georgia"/>
          <w:b w:val="1"/>
          <w:sz w:val="28"/>
          <w:szCs w:val="28"/>
          <w:u w:val="single"/>
        </w:rPr>
      </w:pPr>
      <w:r w:rsidDel="00000000" w:rsidR="00000000" w:rsidRPr="00000000">
        <w:rPr>
          <w:rFonts w:ascii="Georgia" w:cs="Georgia" w:eastAsia="Georgia" w:hAnsi="Georgia"/>
          <w:b w:val="1"/>
          <w:sz w:val="28"/>
          <w:szCs w:val="28"/>
          <w:u w:val="single"/>
          <w:rtl w:val="0"/>
        </w:rPr>
        <w:t xml:space="preserve">Reading Recommendations</w:t>
      </w:r>
    </w:p>
    <w:p w:rsidR="00000000" w:rsidDel="00000000" w:rsidP="00000000" w:rsidRDefault="00000000" w:rsidRPr="00000000" w14:paraId="000000D2">
      <w:pPr>
        <w:rPr>
          <w:rFonts w:ascii="Georgia" w:cs="Georgia" w:eastAsia="Georgia" w:hAnsi="Georgia"/>
          <w:b w:val="1"/>
          <w:sz w:val="4"/>
          <w:szCs w:val="4"/>
          <w:u w:val="single"/>
        </w:rPr>
      </w:pPr>
      <w:r w:rsidDel="00000000" w:rsidR="00000000" w:rsidRPr="00000000">
        <w:rPr>
          <w:rtl w:val="0"/>
        </w:rPr>
      </w:r>
    </w:p>
    <w:p w:rsidR="00000000" w:rsidDel="00000000" w:rsidP="00000000" w:rsidRDefault="00000000" w:rsidRPr="00000000" w14:paraId="000000D3">
      <w:pPr>
        <w:spacing w:line="276" w:lineRule="auto"/>
        <w:rPr/>
      </w:pPr>
      <w:r w:rsidDel="00000000" w:rsidR="00000000" w:rsidRPr="00000000">
        <w:rPr>
          <w:rFonts w:ascii="Georgia" w:cs="Georgia" w:eastAsia="Georgia" w:hAnsi="Georgia"/>
          <w:b w:val="1"/>
          <w:sz w:val="20"/>
          <w:szCs w:val="20"/>
          <w:rtl w:val="0"/>
        </w:rPr>
        <w:t xml:space="preserve">Dystopian Fiction:</w:t>
      </w:r>
      <w:r w:rsidDel="00000000" w:rsidR="00000000" w:rsidRPr="00000000">
        <w:rPr>
          <w:rtl w:val="0"/>
        </w:rPr>
        <w:t xml:space="preserve"> 1984, Fahrenheit 451, A Clockwork Orange, Brave New World, Never Let Me Go</w:t>
      </w:r>
    </w:p>
    <w:p w:rsidR="00000000" w:rsidDel="00000000" w:rsidP="00000000" w:rsidRDefault="00000000" w:rsidRPr="00000000" w14:paraId="000000D4">
      <w:pPr>
        <w:spacing w:line="276" w:lineRule="auto"/>
        <w:rPr/>
      </w:pPr>
      <w:r w:rsidDel="00000000" w:rsidR="00000000" w:rsidRPr="00000000">
        <w:rPr>
          <w:rFonts w:ascii="Georgia" w:cs="Georgia" w:eastAsia="Georgia" w:hAnsi="Georgia"/>
          <w:b w:val="1"/>
          <w:sz w:val="20"/>
          <w:szCs w:val="20"/>
          <w:rtl w:val="0"/>
        </w:rPr>
        <w:t xml:space="preserve">American Literature:</w:t>
      </w:r>
      <w:r w:rsidDel="00000000" w:rsidR="00000000" w:rsidRPr="00000000">
        <w:rPr>
          <w:rtl w:val="0"/>
        </w:rPr>
        <w:t xml:space="preserve"> The Color Purple, Moby Dick, The Great Gatsby, The Sun Also Rises, The Catcher in the Rye</w:t>
      </w:r>
    </w:p>
    <w:p w:rsidR="00000000" w:rsidDel="00000000" w:rsidP="00000000" w:rsidRDefault="00000000" w:rsidRPr="00000000" w14:paraId="000000D5">
      <w:pPr>
        <w:spacing w:line="276" w:lineRule="auto"/>
        <w:rPr/>
      </w:pPr>
      <w:r w:rsidDel="00000000" w:rsidR="00000000" w:rsidRPr="00000000">
        <w:rPr>
          <w:rFonts w:ascii="Georgia" w:cs="Georgia" w:eastAsia="Georgia" w:hAnsi="Georgia"/>
          <w:b w:val="1"/>
          <w:sz w:val="20"/>
          <w:szCs w:val="20"/>
          <w:rtl w:val="0"/>
        </w:rPr>
        <w:t xml:space="preserve">Feminist Texts:</w:t>
      </w:r>
      <w:r w:rsidDel="00000000" w:rsidR="00000000" w:rsidRPr="00000000">
        <w:rPr>
          <w:rtl w:val="0"/>
        </w:rPr>
        <w:t xml:space="preserve"> A Room of One’s Own, The Tenant of Wildfell Hall, The Yellow Wallpaper, The Scarlet Letter</w:t>
      </w:r>
    </w:p>
    <w:p w:rsidR="00000000" w:rsidDel="00000000" w:rsidP="00000000" w:rsidRDefault="00000000" w:rsidRPr="00000000" w14:paraId="000000D6">
      <w:pPr>
        <w:spacing w:line="276" w:lineRule="auto"/>
        <w:rPr/>
      </w:pPr>
      <w:r w:rsidDel="00000000" w:rsidR="00000000" w:rsidRPr="00000000">
        <w:rPr>
          <w:rFonts w:ascii="Georgia" w:cs="Georgia" w:eastAsia="Georgia" w:hAnsi="Georgia"/>
          <w:b w:val="1"/>
          <w:sz w:val="20"/>
          <w:szCs w:val="20"/>
          <w:rtl w:val="0"/>
        </w:rPr>
        <w:t xml:space="preserve">Gothic Fiction:</w:t>
      </w:r>
      <w:r w:rsidDel="00000000" w:rsidR="00000000" w:rsidRPr="00000000">
        <w:rPr>
          <w:b w:val="1"/>
          <w:sz w:val="20"/>
          <w:szCs w:val="20"/>
          <w:rtl w:val="0"/>
        </w:rPr>
        <w:t xml:space="preserve"> </w:t>
      </w:r>
      <w:r w:rsidDel="00000000" w:rsidR="00000000" w:rsidRPr="00000000">
        <w:rPr>
          <w:rtl w:val="0"/>
        </w:rPr>
        <w:t xml:space="preserve">Dracula, The Picture of Dorian Gray, Rebecca, The Mysteries of the Udolfo, The Monk</w:t>
      </w:r>
    </w:p>
    <w:p w:rsidR="00000000" w:rsidDel="00000000" w:rsidP="00000000" w:rsidRDefault="00000000" w:rsidRPr="00000000" w14:paraId="000000D7">
      <w:pPr>
        <w:spacing w:line="276" w:lineRule="auto"/>
        <w:rPr/>
      </w:pPr>
      <w:r w:rsidDel="00000000" w:rsidR="00000000" w:rsidRPr="00000000">
        <w:rPr>
          <w:rFonts w:ascii="Georgia" w:cs="Georgia" w:eastAsia="Georgia" w:hAnsi="Georgia"/>
          <w:b w:val="1"/>
          <w:sz w:val="20"/>
          <w:szCs w:val="20"/>
          <w:rtl w:val="0"/>
        </w:rPr>
        <w:t xml:space="preserve">Twisted Tales:</w:t>
      </w:r>
      <w:r w:rsidDel="00000000" w:rsidR="00000000" w:rsidRPr="00000000">
        <w:rPr>
          <w:rFonts w:ascii="Georgia" w:cs="Georgia" w:eastAsia="Georgia" w:hAnsi="Georgia"/>
          <w:rtl w:val="0"/>
        </w:rPr>
        <w:t xml:space="preserve"> </w:t>
      </w:r>
      <w:r w:rsidDel="00000000" w:rsidR="00000000" w:rsidRPr="00000000">
        <w:rPr>
          <w:rtl w:val="0"/>
        </w:rPr>
        <w:t xml:space="preserve">Edgar Allan Poe Short Stories, The Bloody Chamber, Different Seasons (King), Grimm’s Fairy Tales</w:t>
      </w:r>
    </w:p>
    <w:p w:rsidR="00000000" w:rsidDel="00000000" w:rsidP="00000000" w:rsidRDefault="00000000" w:rsidRPr="00000000" w14:paraId="000000D8">
      <w:pPr>
        <w:spacing w:line="276" w:lineRule="auto"/>
        <w:rPr/>
      </w:pPr>
      <w:r w:rsidDel="00000000" w:rsidR="00000000" w:rsidRPr="00000000">
        <w:rPr>
          <w:rFonts w:ascii="Georgia" w:cs="Georgia" w:eastAsia="Georgia" w:hAnsi="Georgia"/>
          <w:b w:val="1"/>
          <w:sz w:val="20"/>
          <w:szCs w:val="20"/>
          <w:rtl w:val="0"/>
        </w:rPr>
        <w:t xml:space="preserve">The Classics:</w:t>
      </w:r>
      <w:r w:rsidDel="00000000" w:rsidR="00000000" w:rsidRPr="00000000">
        <w:rPr>
          <w:rFonts w:ascii="Georgia" w:cs="Georgia" w:eastAsia="Georgia" w:hAnsi="Georgia"/>
          <w:rtl w:val="0"/>
        </w:rPr>
        <w:t xml:space="preserve"> </w:t>
      </w:r>
      <w:r w:rsidDel="00000000" w:rsidR="00000000" w:rsidRPr="00000000">
        <w:rPr>
          <w:rtl w:val="0"/>
        </w:rPr>
        <w:t xml:space="preserve">Jane Eyre, Emma, Tess of the d'Urbervilles, Nicholas Nickleby, Wuthering Heights, Middlemarch</w:t>
      </w:r>
    </w:p>
    <w:p w:rsidR="00000000" w:rsidDel="00000000" w:rsidP="00000000" w:rsidRDefault="00000000" w:rsidRPr="00000000" w14:paraId="000000D9">
      <w:pPr>
        <w:spacing w:line="276" w:lineRule="auto"/>
        <w:rPr/>
      </w:pPr>
      <w:r w:rsidDel="00000000" w:rsidR="00000000" w:rsidRPr="00000000">
        <w:rPr>
          <w:rFonts w:ascii="Georgia" w:cs="Georgia" w:eastAsia="Georgia" w:hAnsi="Georgia"/>
          <w:b w:val="1"/>
          <w:sz w:val="20"/>
          <w:szCs w:val="20"/>
          <w:rtl w:val="0"/>
        </w:rPr>
        <w:t xml:space="preserve">Something Lighter?</w:t>
      </w:r>
      <w:r w:rsidDel="00000000" w:rsidR="00000000" w:rsidRPr="00000000">
        <w:rPr>
          <w:rtl w:val="0"/>
        </w:rPr>
        <w:t xml:space="preserve"> Anything by P. G. Wodehouse, The Pursuit of Love, Pride and Prejudice</w:t>
      </w:r>
    </w:p>
    <w:p w:rsidR="00000000" w:rsidDel="00000000" w:rsidP="00000000" w:rsidRDefault="00000000" w:rsidRPr="00000000" w14:paraId="000000DA">
      <w:pPr>
        <w:spacing w:line="276" w:lineRule="auto"/>
        <w:rPr/>
      </w:pPr>
      <w:r w:rsidDel="00000000" w:rsidR="00000000" w:rsidRPr="00000000">
        <w:rPr>
          <w:rFonts w:ascii="Georgia" w:cs="Georgia" w:eastAsia="Georgia" w:hAnsi="Georgia"/>
          <w:b w:val="1"/>
          <w:sz w:val="20"/>
          <w:szCs w:val="20"/>
          <w:rtl w:val="0"/>
        </w:rPr>
        <w:t xml:space="preserve">Play Texts:</w:t>
      </w:r>
      <w:r w:rsidDel="00000000" w:rsidR="00000000" w:rsidRPr="00000000">
        <w:rPr>
          <w:rtl w:val="0"/>
        </w:rPr>
        <w:t xml:space="preserve"> The Importance of Being Earnest, A Doll’s House, The Crucible, Cat on a Hot Tin Roof, Abigail’s Party</w:t>
      </w:r>
    </w:p>
    <w:p w:rsidR="00000000" w:rsidDel="00000000" w:rsidP="00000000" w:rsidRDefault="00000000" w:rsidRPr="00000000" w14:paraId="000000DB">
      <w:pPr>
        <w:spacing w:line="276" w:lineRule="auto"/>
        <w:rPr/>
      </w:pPr>
      <w:r w:rsidDel="00000000" w:rsidR="00000000" w:rsidRPr="00000000">
        <w:rPr>
          <w:rFonts w:ascii="Georgia" w:cs="Georgia" w:eastAsia="Georgia" w:hAnsi="Georgia"/>
          <w:b w:val="1"/>
          <w:sz w:val="20"/>
          <w:szCs w:val="20"/>
          <w:rtl w:val="0"/>
        </w:rPr>
        <w:t xml:space="preserve">Criticism</w:t>
      </w:r>
      <w:r w:rsidDel="00000000" w:rsidR="00000000" w:rsidRPr="00000000">
        <w:rPr>
          <w:rFonts w:ascii="Georgia" w:cs="Georgia" w:eastAsia="Georgia" w:hAnsi="Georgia"/>
          <w:b w:val="1"/>
          <w:rtl w:val="0"/>
        </w:rPr>
        <w:t xml:space="preserve">:</w:t>
      </w:r>
      <w:r w:rsidDel="00000000" w:rsidR="00000000" w:rsidRPr="00000000">
        <w:rPr>
          <w:rtl w:val="0"/>
        </w:rPr>
        <w:t xml:space="preserve"> The Concise Oxford Companion to English Literature, Shakespeare: The Invention Of The Human</w:t>
      </w:r>
    </w:p>
    <w:p w:rsidR="00000000" w:rsidDel="00000000" w:rsidP="00000000" w:rsidRDefault="00000000" w:rsidRPr="00000000" w14:paraId="000000DC">
      <w:pPr>
        <w:rPr>
          <w:sz w:val="8"/>
          <w:szCs w:val="8"/>
        </w:rPr>
      </w:pPr>
      <w:r w:rsidDel="00000000" w:rsidR="00000000" w:rsidRPr="00000000">
        <w:rPr>
          <w:rtl w:val="0"/>
        </w:rPr>
      </w:r>
    </w:p>
    <w:p w:rsidR="00000000" w:rsidDel="00000000" w:rsidP="00000000" w:rsidRDefault="00000000" w:rsidRPr="00000000" w14:paraId="000000DD">
      <w:pPr>
        <w:rPr>
          <w:sz w:val="24"/>
          <w:szCs w:val="24"/>
        </w:rPr>
      </w:pPr>
      <w:r w:rsidDel="00000000" w:rsidR="00000000" w:rsidRPr="00000000">
        <w:rPr>
          <w:rFonts w:ascii="Georgia" w:cs="Georgia" w:eastAsia="Georgia" w:hAnsi="Georgia"/>
          <w:b w:val="1"/>
          <w:rtl w:val="0"/>
        </w:rPr>
        <w:t xml:space="preserve">Articles and competitions:</w:t>
      </w:r>
      <w:r w:rsidDel="00000000" w:rsidR="00000000" w:rsidRPr="00000000">
        <w:rPr>
          <w:rtl w:val="0"/>
        </w:rPr>
        <w:t xml:space="preserve"> </w:t>
      </w:r>
      <w:hyperlink r:id="rId71">
        <w:r w:rsidDel="00000000" w:rsidR="00000000" w:rsidRPr="00000000">
          <w:rPr>
            <w:color w:val="1155cc"/>
            <w:sz w:val="24"/>
            <w:szCs w:val="24"/>
            <w:u w:val="single"/>
            <w:rtl w:val="0"/>
          </w:rPr>
          <w:t xml:space="preserve">EMC Magazines | English &amp; Media Centre (englishandmedia.co.uk)</w:t>
        </w:r>
      </w:hyperlink>
      <w:r w:rsidDel="00000000" w:rsidR="00000000" w:rsidRPr="00000000">
        <w:rPr>
          <w:rtl w:val="0"/>
        </w:rPr>
      </w:r>
    </w:p>
    <w:p w:rsidR="00000000" w:rsidDel="00000000" w:rsidP="00000000" w:rsidRDefault="00000000" w:rsidRPr="00000000" w14:paraId="000000DE">
      <w:pPr>
        <w:rPr>
          <w:sz w:val="32"/>
          <w:szCs w:val="32"/>
          <w:u w:val="single"/>
        </w:rPr>
      </w:pPr>
      <w:r w:rsidDel="00000000" w:rsidR="00000000" w:rsidRPr="00000000">
        <w:rPr>
          <w:rtl w:val="0"/>
        </w:rPr>
      </w:r>
    </w:p>
    <w:p w:rsidR="00000000" w:rsidDel="00000000" w:rsidP="00000000" w:rsidRDefault="00000000" w:rsidRPr="00000000" w14:paraId="000000DF">
      <w:pPr>
        <w:rPr>
          <w:sz w:val="32"/>
          <w:szCs w:val="32"/>
          <w:u w:val="single"/>
        </w:rPr>
      </w:pPr>
      <w:r w:rsidDel="00000000" w:rsidR="00000000" w:rsidRPr="00000000">
        <w:rPr>
          <w:sz w:val="32"/>
          <w:szCs w:val="32"/>
          <w:u w:val="single"/>
          <w:rtl w:val="0"/>
        </w:rPr>
        <w:t xml:space="preserve">GEOGRAPHY</w:t>
      </w:r>
    </w:p>
    <w:p w:rsidR="00000000" w:rsidDel="00000000" w:rsidP="00000000" w:rsidRDefault="00000000" w:rsidRPr="00000000" w14:paraId="000000E0">
      <w:pPr>
        <w:rPr/>
      </w:pPr>
      <w:r w:rsidDel="00000000" w:rsidR="00000000" w:rsidRPr="00000000">
        <w:rPr>
          <w:rtl w:val="0"/>
        </w:rPr>
        <w:t xml:space="preserve">The study of Geography involves knowledge and understanding of a wide range of different topics.  Therefore, many of the suggestions below are starting points which should help you identify your particular areas of interest.  A rounded, well-prepared application will have a broad knowledge of current geographical issues whilst having explored some areas in greater depth.  The ability of analyse and interpret geographical data (graphs, maps, tables GIS) is also a vital skill and is likely to be tested in interview.</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2705100</wp:posOffset>
                </wp:positionH>
                <wp:positionV relativeFrom="paragraph">
                  <wp:posOffset>985520</wp:posOffset>
                </wp:positionV>
                <wp:extent cx="3838575" cy="4200525"/>
                <wp:effectExtent b="0" l="0" r="0" t="0"/>
                <wp:wrapSquare wrapText="bothSides" distB="45720" distT="45720" distL="114300" distR="114300"/>
                <wp:docPr id="389" name=""/>
                <a:graphic>
                  <a:graphicData uri="http://schemas.microsoft.com/office/word/2010/wordprocessingShape">
                    <wps:wsp>
                      <wps:cNvSpPr/>
                      <wps:cNvPr id="3" name="Shape 3"/>
                      <wps:spPr>
                        <a:xfrm>
                          <a:off x="3641025" y="1698788"/>
                          <a:ext cx="3409950" cy="41624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READ</w:t>
                            </w:r>
                          </w:p>
                          <w:p w:rsidR="00000000" w:rsidDel="00000000" w:rsidP="00000000" w:rsidRDefault="00000000" w:rsidRPr="00000000">
                            <w:pPr>
                              <w:spacing w:after="12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563c1"/>
                                <w:sz w:val="24"/>
                                <w:u w:val="single"/>
                                <w:vertAlign w:val="baseline"/>
                              </w:rPr>
                              <w:t xml:space="preserve">http://everythingisconnected.io/</w:t>
                            </w:r>
                            <w:r w:rsidDel="00000000" w:rsidR="00000000" w:rsidRPr="00000000">
                              <w:rPr>
                                <w:rFonts w:ascii="Arial" w:cs="Arial" w:eastAsia="Arial" w:hAnsi="Arial"/>
                                <w:b w:val="0"/>
                                <w:i w:val="0"/>
                                <w:smallCaps w:val="0"/>
                                <w:strike w:val="0"/>
                                <w:color w:val="000000"/>
                                <w:sz w:val="24"/>
                                <w:vertAlign w:val="baseline"/>
                              </w:rPr>
                              <w:t xml:space="preserve"> (Can be downloaded for free)</w:t>
                            </w:r>
                          </w:p>
                          <w:p w:rsidR="00000000" w:rsidDel="00000000" w:rsidP="00000000" w:rsidRDefault="00000000" w:rsidRPr="00000000">
                            <w:pPr>
                              <w:spacing w:after="12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Geography: Ideas in Profile by Danny Dorling (available on Amazon)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Geofiles (on school J Drive)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Geography Review Magazine (in Room 39)</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‘Prisoners of Geography’ by Tim Marshall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‘Factfulness’ by Hans Rosling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‘Six Degrees’ by Mark Lynas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‘This changes everything’ by Naomi Klein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Suggested reading lists from Oxford University: </w:t>
                            </w:r>
                            <w:r w:rsidDel="00000000" w:rsidR="00000000" w:rsidRPr="00000000">
                              <w:rPr>
                                <w:rFonts w:ascii="Arial" w:cs="Arial" w:eastAsia="Arial" w:hAnsi="Arial"/>
                                <w:b w:val="0"/>
                                <w:i w:val="0"/>
                                <w:smallCaps w:val="0"/>
                                <w:strike w:val="0"/>
                                <w:color w:val="0563c1"/>
                                <w:sz w:val="24"/>
                                <w:u w:val="single"/>
                                <w:vertAlign w:val="baseline"/>
                              </w:rPr>
                              <w:t xml:space="preserve">http://www.geog.ox.ac.uk/undergraduate/course/reading-list.html </w:t>
                            </w:r>
                            <w:r w:rsidDel="00000000" w:rsidR="00000000" w:rsidRPr="00000000">
                              <w:rPr>
                                <w:rFonts w:ascii="Arial" w:cs="Arial" w:eastAsia="Arial" w:hAnsi="Arial"/>
                                <w:b w:val="0"/>
                                <w:i w:val="0"/>
                                <w:smallCaps w:val="0"/>
                                <w:strike w:val="0"/>
                                <w:color w:val="000000"/>
                                <w:sz w:val="24"/>
                                <w:vertAlign w:val="baseline"/>
                              </w:rPr>
                              <w:t xml:space="preserve"> and</w:t>
                            </w:r>
                            <w:r w:rsidDel="00000000" w:rsidR="00000000" w:rsidRPr="00000000">
                              <w:rPr>
                                <w:rFonts w:ascii="Arial" w:cs="Arial" w:eastAsia="Arial" w:hAnsi="Arial"/>
                                <w:b w:val="0"/>
                                <w:i w:val="0"/>
                                <w:smallCaps w:val="0"/>
                                <w:strike w:val="0"/>
                                <w:color w:val="0563c1"/>
                                <w:sz w:val="24"/>
                                <w:u w:val="single"/>
                                <w:vertAlign w:val="baseline"/>
                              </w:rPr>
                              <w:t xml:space="preserve">  https://www.spc.ox.ac.uk/sites/www.spc.ox.ac.uk/files/Geography_Reading_List_2017.pdf</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563c1"/>
                                <w:sz w:val="24"/>
                                <w:u w:val="single"/>
                                <w:vertAlign w:val="baseline"/>
                              </w:rPr>
                            </w:r>
                            <w:r w:rsidDel="00000000" w:rsidR="00000000" w:rsidRPr="00000000">
                              <w:rPr>
                                <w:rFonts w:ascii="Arial" w:cs="Arial" w:eastAsia="Arial" w:hAnsi="Arial"/>
                                <w:b w:val="0"/>
                                <w:i w:val="0"/>
                                <w:smallCaps w:val="0"/>
                                <w:strike w:val="0"/>
                                <w:color w:val="000000"/>
                                <w:sz w:val="24"/>
                                <w:vertAlign w:val="baseline"/>
                              </w:rPr>
                              <w:t xml:space="preserve">Suggested reading list from Kings College, Cambridge: </w:t>
                            </w:r>
                            <w:r w:rsidDel="00000000" w:rsidR="00000000" w:rsidRPr="00000000">
                              <w:rPr>
                                <w:rFonts w:ascii="Arial" w:cs="Arial" w:eastAsia="Arial" w:hAnsi="Arial"/>
                                <w:b w:val="0"/>
                                <w:i w:val="0"/>
                                <w:smallCaps w:val="0"/>
                                <w:strike w:val="0"/>
                                <w:color w:val="0563c1"/>
                                <w:sz w:val="24"/>
                                <w:u w:val="single"/>
                                <w:vertAlign w:val="baseline"/>
                              </w:rPr>
                              <w:t xml:space="preserve">http://www.kings.cam.ac.uk/study/undergraduate/offerholders/reading-lists/geography.html</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2705100</wp:posOffset>
                </wp:positionH>
                <wp:positionV relativeFrom="paragraph">
                  <wp:posOffset>985520</wp:posOffset>
                </wp:positionV>
                <wp:extent cx="3838575" cy="4200525"/>
                <wp:effectExtent b="0" l="0" r="0" t="0"/>
                <wp:wrapSquare wrapText="bothSides" distB="45720" distT="45720" distL="114300" distR="114300"/>
                <wp:docPr id="389" name="image11.png"/>
                <a:graphic>
                  <a:graphicData uri="http://schemas.openxmlformats.org/drawingml/2006/picture">
                    <pic:pic>
                      <pic:nvPicPr>
                        <pic:cNvPr id="0" name="image11.png"/>
                        <pic:cNvPicPr preferRelativeResize="0"/>
                      </pic:nvPicPr>
                      <pic:blipFill>
                        <a:blip r:embed="rId72"/>
                        <a:srcRect/>
                        <a:stretch>
                          <a:fillRect/>
                        </a:stretch>
                      </pic:blipFill>
                      <pic:spPr>
                        <a:xfrm>
                          <a:off x="0" y="0"/>
                          <a:ext cx="3838575" cy="4200525"/>
                        </a:xfrm>
                        <a:prstGeom prst="rect"/>
                        <a:ln/>
                      </pic:spPr>
                    </pic:pic>
                  </a:graphicData>
                </a:graphic>
              </wp:anchor>
            </w:drawing>
          </mc:Fallback>
        </mc:AlternateContent>
      </w:r>
    </w:p>
    <w:p w:rsidR="00000000" w:rsidDel="00000000" w:rsidP="00000000" w:rsidRDefault="00000000" w:rsidRPr="00000000" w14:paraId="000000E1">
      <w:pPr>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7621</wp:posOffset>
                </wp:positionV>
                <wp:extent cx="2557780" cy="4146550"/>
                <wp:effectExtent b="0" l="0" r="0" t="0"/>
                <wp:wrapSquare wrapText="bothSides" distB="45720" distT="45720" distL="114300" distR="114300"/>
                <wp:docPr id="398" name=""/>
                <a:graphic>
                  <a:graphicData uri="http://schemas.microsoft.com/office/word/2010/wordprocessingShape">
                    <wps:wsp>
                      <wps:cNvSpPr/>
                      <wps:cNvPr id="41" name="Shape 41"/>
                      <wps:spPr>
                        <a:xfrm>
                          <a:off x="4076635" y="1716250"/>
                          <a:ext cx="2538730" cy="4127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WATCH</w:t>
                            </w:r>
                          </w:p>
                          <w:p w:rsidR="00000000" w:rsidDel="00000000" w:rsidP="00000000" w:rsidRDefault="00000000" w:rsidRPr="00000000">
                            <w:pPr>
                              <w:spacing w:after="0" w:before="0" w:line="240"/>
                              <w:ind w:left="670.9999847412109" w:right="0" w:firstLine="983.0000305175781"/>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4"/>
                                <w:vertAlign w:val="baseline"/>
                              </w:rPr>
                              <w:t xml:space="preserve">A quality news broadcast e.g. Channel 4 News at 7pm</w:t>
                            </w:r>
                          </w:p>
                          <w:p w:rsidR="00000000" w:rsidDel="00000000" w:rsidP="00000000" w:rsidRDefault="00000000" w:rsidRPr="00000000">
                            <w:pPr>
                              <w:spacing w:after="0" w:before="0" w:line="240"/>
                              <w:ind w:left="670.9999847412109" w:right="0" w:firstLine="983.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Television programmes and documentaries e.g. Blue Planet, BBC Natural History Channel, Countryfile</w:t>
                            </w:r>
                          </w:p>
                          <w:p w:rsidR="00000000" w:rsidDel="00000000" w:rsidP="00000000" w:rsidRDefault="00000000" w:rsidRPr="00000000">
                            <w:pPr>
                              <w:spacing w:after="0" w:before="0" w:line="240"/>
                              <w:ind w:left="670.9999847412109" w:right="0" w:firstLine="983.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Films covering geographical issues e.g. Deep Water Horizon</w:t>
                            </w:r>
                          </w:p>
                          <w:p w:rsidR="00000000" w:rsidDel="00000000" w:rsidP="00000000" w:rsidRDefault="00000000" w:rsidRPr="00000000">
                            <w:pPr>
                              <w:spacing w:after="0" w:before="0" w:line="240"/>
                              <w:ind w:left="670.9999847412109" w:right="0" w:firstLine="983.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TED talks – search by topic for relevant talks e.g. Cities, Environment, Plastic</w:t>
                            </w:r>
                          </w:p>
                          <w:p w:rsidR="00000000" w:rsidDel="00000000" w:rsidP="00000000" w:rsidRDefault="00000000" w:rsidRPr="00000000">
                            <w:pPr>
                              <w:spacing w:after="0" w:before="0" w:line="240"/>
                              <w:ind w:left="670.9999847412109" w:right="0" w:firstLine="983.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Feedback from Keble College, Oxford about the application / interview process: </w:t>
                            </w:r>
                            <w:r w:rsidDel="00000000" w:rsidR="00000000" w:rsidRPr="00000000">
                              <w:rPr>
                                <w:rFonts w:ascii="Arial" w:cs="Arial" w:eastAsia="Arial" w:hAnsi="Arial"/>
                                <w:b w:val="0"/>
                                <w:i w:val="0"/>
                                <w:smallCaps w:val="0"/>
                                <w:strike w:val="0"/>
                                <w:color w:val="0563c1"/>
                                <w:sz w:val="24"/>
                                <w:u w:val="single"/>
                                <w:vertAlign w:val="baseline"/>
                              </w:rPr>
                              <w:t xml:space="preserve">http://www.keble.ox.ac.uk/admissions/undergraduate/subjects/past-feedback/geography-2016</w:t>
                            </w: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472.00000762939453" w:right="0" w:firstLine="1416.0000610351562"/>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7621</wp:posOffset>
                </wp:positionV>
                <wp:extent cx="2557780" cy="4146550"/>
                <wp:effectExtent b="0" l="0" r="0" t="0"/>
                <wp:wrapSquare wrapText="bothSides" distB="45720" distT="45720" distL="114300" distR="114300"/>
                <wp:docPr id="398" name="image20.png"/>
                <a:graphic>
                  <a:graphicData uri="http://schemas.openxmlformats.org/drawingml/2006/picture">
                    <pic:pic>
                      <pic:nvPicPr>
                        <pic:cNvPr id="0" name="image20.png"/>
                        <pic:cNvPicPr preferRelativeResize="0"/>
                      </pic:nvPicPr>
                      <pic:blipFill>
                        <a:blip r:embed="rId72"/>
                        <a:srcRect/>
                        <a:stretch>
                          <a:fillRect/>
                        </a:stretch>
                      </pic:blipFill>
                      <pic:spPr>
                        <a:xfrm>
                          <a:off x="0" y="0"/>
                          <a:ext cx="2557780" cy="4146550"/>
                        </a:xfrm>
                        <a:prstGeom prst="rect"/>
                        <a:ln/>
                      </pic:spPr>
                    </pic:pic>
                  </a:graphicData>
                </a:graphic>
              </wp:anchor>
            </w:drawing>
          </mc:Fallback>
        </mc:AlternateContent>
      </w:r>
    </w:p>
    <w:p w:rsidR="00000000" w:rsidDel="00000000" w:rsidP="00000000" w:rsidRDefault="00000000" w:rsidRPr="00000000" w14:paraId="000000E2">
      <w:pPr>
        <w:rPr>
          <w:sz w:val="20"/>
          <w:szCs w:val="20"/>
        </w:rPr>
      </w:pPr>
      <w:r w:rsidDel="00000000" w:rsidR="00000000" w:rsidRPr="00000000">
        <w:rPr>
          <w:rtl w:val="0"/>
        </w:rPr>
      </w:r>
    </w:p>
    <w:p w:rsidR="00000000" w:rsidDel="00000000" w:rsidP="00000000" w:rsidRDefault="00000000" w:rsidRPr="00000000" w14:paraId="000000E3">
      <w:pPr>
        <w:rPr>
          <w:sz w:val="20"/>
          <w:szCs w:val="20"/>
        </w:rPr>
      </w:pPr>
      <w:r w:rsidDel="00000000" w:rsidR="00000000" w:rsidRPr="00000000">
        <w:rPr>
          <w:rtl w:val="0"/>
        </w:rPr>
      </w:r>
    </w:p>
    <w:p w:rsidR="00000000" w:rsidDel="00000000" w:rsidP="00000000" w:rsidRDefault="00000000" w:rsidRPr="00000000" w14:paraId="000000E4">
      <w:pPr>
        <w:rPr>
          <w:sz w:val="20"/>
          <w:szCs w:val="20"/>
        </w:rPr>
      </w:pPr>
      <w:r w:rsidDel="00000000" w:rsidR="00000000" w:rsidRPr="00000000">
        <w:rPr>
          <w:rtl w:val="0"/>
        </w:rPr>
      </w:r>
    </w:p>
    <w:p w:rsidR="00000000" w:rsidDel="00000000" w:rsidP="00000000" w:rsidRDefault="00000000" w:rsidRPr="00000000" w14:paraId="000000E5">
      <w:pPr>
        <w:rPr>
          <w:sz w:val="20"/>
          <w:szCs w:val="20"/>
        </w:rPr>
      </w:pPr>
      <w:r w:rsidDel="00000000" w:rsidR="00000000" w:rsidRPr="00000000">
        <w:rPr>
          <w:rtl w:val="0"/>
        </w:rPr>
      </w:r>
    </w:p>
    <w:p w:rsidR="00000000" w:rsidDel="00000000" w:rsidP="00000000" w:rsidRDefault="00000000" w:rsidRPr="00000000" w14:paraId="000000E6">
      <w:pPr>
        <w:rPr>
          <w:sz w:val="20"/>
          <w:szCs w:val="20"/>
        </w:rPr>
      </w:pPr>
      <w:r w:rsidDel="00000000" w:rsidR="00000000" w:rsidRPr="00000000">
        <w:rPr>
          <w:rtl w:val="0"/>
        </w:rPr>
      </w:r>
    </w:p>
    <w:p w:rsidR="00000000" w:rsidDel="00000000" w:rsidP="00000000" w:rsidRDefault="00000000" w:rsidRPr="00000000" w14:paraId="000000E7">
      <w:pPr>
        <w:rPr>
          <w:sz w:val="20"/>
          <w:szCs w:val="20"/>
        </w:rPr>
      </w:pPr>
      <w:r w:rsidDel="00000000" w:rsidR="00000000" w:rsidRPr="00000000">
        <w:rPr>
          <w:rtl w:val="0"/>
        </w:rPr>
      </w:r>
    </w:p>
    <w:p w:rsidR="00000000" w:rsidDel="00000000" w:rsidP="00000000" w:rsidRDefault="00000000" w:rsidRPr="00000000" w14:paraId="000000E8">
      <w:pPr>
        <w:rPr>
          <w:sz w:val="20"/>
          <w:szCs w:val="20"/>
        </w:rPr>
      </w:pPr>
      <w:r w:rsidDel="00000000" w:rsidR="00000000" w:rsidRPr="00000000">
        <w:rPr>
          <w:rtl w:val="0"/>
        </w:rPr>
      </w:r>
    </w:p>
    <w:p w:rsidR="00000000" w:rsidDel="00000000" w:rsidP="00000000" w:rsidRDefault="00000000" w:rsidRPr="00000000" w14:paraId="000000E9">
      <w:pPr>
        <w:rPr>
          <w:sz w:val="20"/>
          <w:szCs w:val="20"/>
        </w:rPr>
      </w:pPr>
      <w:r w:rsidDel="00000000" w:rsidR="00000000" w:rsidRPr="00000000">
        <w:rPr>
          <w:rtl w:val="0"/>
        </w:rPr>
      </w:r>
    </w:p>
    <w:p w:rsidR="00000000" w:rsidDel="00000000" w:rsidP="00000000" w:rsidRDefault="00000000" w:rsidRPr="00000000" w14:paraId="000000EA">
      <w:pPr>
        <w:rPr>
          <w:sz w:val="20"/>
          <w:szCs w:val="20"/>
        </w:rPr>
      </w:pPr>
      <w:r w:rsidDel="00000000" w:rsidR="00000000" w:rsidRPr="00000000">
        <w:rPr>
          <w:rtl w:val="0"/>
        </w:rPr>
      </w:r>
    </w:p>
    <w:p w:rsidR="00000000" w:rsidDel="00000000" w:rsidP="00000000" w:rsidRDefault="00000000" w:rsidRPr="00000000" w14:paraId="000000EB">
      <w:pPr>
        <w:rPr>
          <w:sz w:val="20"/>
          <w:szCs w:val="20"/>
        </w:rPr>
      </w:pPr>
      <w:r w:rsidDel="00000000" w:rsidR="00000000" w:rsidRPr="00000000">
        <w:rPr>
          <w:rtl w:val="0"/>
        </w:rPr>
      </w:r>
    </w:p>
    <w:p w:rsidR="00000000" w:rsidDel="00000000" w:rsidP="00000000" w:rsidRDefault="00000000" w:rsidRPr="00000000" w14:paraId="000000EC">
      <w:pPr>
        <w:rPr>
          <w:sz w:val="20"/>
          <w:szCs w:val="20"/>
        </w:rPr>
      </w:pPr>
      <w:r w:rsidDel="00000000" w:rsidR="00000000" w:rsidRPr="00000000">
        <w:rPr>
          <w:rtl w:val="0"/>
        </w:rPr>
      </w:r>
    </w:p>
    <w:p w:rsidR="00000000" w:rsidDel="00000000" w:rsidP="00000000" w:rsidRDefault="00000000" w:rsidRPr="00000000" w14:paraId="000000ED">
      <w:pPr>
        <w:rPr>
          <w:sz w:val="20"/>
          <w:szCs w:val="20"/>
        </w:rPr>
      </w:pPr>
      <w:r w:rsidDel="00000000" w:rsidR="00000000" w:rsidRPr="00000000">
        <w:rPr>
          <w:rtl w:val="0"/>
        </w:rPr>
      </w:r>
    </w:p>
    <w:p w:rsidR="00000000" w:rsidDel="00000000" w:rsidP="00000000" w:rsidRDefault="00000000" w:rsidRPr="00000000" w14:paraId="000000EE">
      <w:pPr>
        <w:rPr>
          <w:sz w:val="20"/>
          <w:szCs w:val="20"/>
        </w:rPr>
      </w:pPr>
      <w:r w:rsidDel="00000000" w:rsidR="00000000" w:rsidRPr="00000000">
        <w:rPr>
          <w:rtl w:val="0"/>
        </w:rPr>
      </w:r>
    </w:p>
    <w:p w:rsidR="00000000" w:rsidDel="00000000" w:rsidP="00000000" w:rsidRDefault="00000000" w:rsidRPr="00000000" w14:paraId="000000EF">
      <w:pPr>
        <w:rPr>
          <w:sz w:val="20"/>
          <w:szCs w:val="20"/>
        </w:rPr>
      </w:pPr>
      <w:r w:rsidDel="00000000" w:rsidR="00000000" w:rsidRPr="00000000">
        <w:rPr>
          <w:rtl w:val="0"/>
        </w:rPr>
      </w:r>
    </w:p>
    <w:p w:rsidR="00000000" w:rsidDel="00000000" w:rsidP="00000000" w:rsidRDefault="00000000" w:rsidRPr="00000000" w14:paraId="000000F0">
      <w:pPr>
        <w:rPr>
          <w:sz w:val="20"/>
          <w:szCs w:val="20"/>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-38099</wp:posOffset>
                </wp:positionH>
                <wp:positionV relativeFrom="paragraph">
                  <wp:posOffset>363220</wp:posOffset>
                </wp:positionV>
                <wp:extent cx="6591300" cy="3500438"/>
                <wp:effectExtent b="0" l="0" r="0" t="0"/>
                <wp:wrapSquare wrapText="bothSides" distB="45720" distT="45720" distL="114300" distR="114300"/>
                <wp:docPr id="396" name=""/>
                <a:graphic>
                  <a:graphicData uri="http://schemas.microsoft.com/office/word/2010/wordprocessingShape">
                    <wps:wsp>
                      <wps:cNvSpPr/>
                      <wps:cNvPr id="39" name="Shape 39"/>
                      <wps:spPr>
                        <a:xfrm>
                          <a:off x="2059950" y="1925400"/>
                          <a:ext cx="6572100" cy="3709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DO</w:t>
                            </w:r>
                          </w:p>
                          <w:p w:rsidR="00000000" w:rsidDel="00000000" w:rsidP="00000000" w:rsidRDefault="00000000" w:rsidRPr="00000000">
                            <w:pPr>
                              <w:spacing w:after="0" w:before="0" w:line="240"/>
                              <w:ind w:left="670.9999847412109" w:right="0" w:firstLine="983.0000305175781"/>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4"/>
                                <w:vertAlign w:val="baseline"/>
                              </w:rPr>
                              <w:t xml:space="preserve">Download the BBC News and / or The Guardian app to your phone AND read it regularly</w:t>
                            </w:r>
                          </w:p>
                          <w:p w:rsidR="00000000" w:rsidDel="00000000" w:rsidP="00000000" w:rsidRDefault="00000000" w:rsidRPr="00000000">
                            <w:pPr>
                              <w:spacing w:after="0" w:before="0" w:line="240"/>
                              <w:ind w:left="670.9999847412109" w:right="0" w:firstLine="983.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Work through some of the Introductory and Intermediate courses on the Open Learn website: </w:t>
                            </w:r>
                            <w:r w:rsidDel="00000000" w:rsidR="00000000" w:rsidRPr="00000000">
                              <w:rPr>
                                <w:rFonts w:ascii="Arial" w:cs="Arial" w:eastAsia="Arial" w:hAnsi="Arial"/>
                                <w:b w:val="0"/>
                                <w:i w:val="0"/>
                                <w:smallCaps w:val="0"/>
                                <w:strike w:val="0"/>
                                <w:color w:val="0563c1"/>
                                <w:sz w:val="24"/>
                                <w:u w:val="single"/>
                                <w:vertAlign w:val="baseline"/>
                              </w:rPr>
                              <w:t xml:space="preserve">http://www.open.edu/openlearn/free-courses/full-catalogue</w:t>
                            </w:r>
                            <w:r w:rsidDel="00000000" w:rsidR="00000000" w:rsidRPr="00000000">
                              <w:rPr>
                                <w:rFonts w:ascii="Arial" w:cs="Arial" w:eastAsia="Arial" w:hAnsi="Arial"/>
                                <w:b w:val="0"/>
                                <w:i w:val="0"/>
                                <w:smallCaps w:val="0"/>
                                <w:strike w:val="0"/>
                                <w:color w:val="000000"/>
                                <w:sz w:val="24"/>
                                <w:vertAlign w:val="baseline"/>
                              </w:rPr>
                              <w:t xml:space="preserve">.  There are many free courses on this web site; the last three categories (Nature and Environment, Science, Maths and Technology; Society, Politics and Law) include courses which are more geographical in content.</w:t>
                            </w:r>
                          </w:p>
                          <w:p w:rsidR="00000000" w:rsidDel="00000000" w:rsidP="00000000" w:rsidRDefault="00000000" w:rsidRPr="00000000">
                            <w:pPr>
                              <w:spacing w:after="0" w:before="0" w:line="240"/>
                              <w:ind w:left="670.9999847412109" w:right="0" w:firstLine="983.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Go and visit places (especially coasts and cities).  Look around you; identify examples of the content covered in lessons; find examples where the theories do not apply</w:t>
                            </w:r>
                          </w:p>
                          <w:p w:rsidR="00000000" w:rsidDel="00000000" w:rsidP="00000000" w:rsidRDefault="00000000" w:rsidRPr="00000000">
                            <w:pPr>
                              <w:spacing w:after="0" w:before="0" w:line="240"/>
                              <w:ind w:left="670.9999847412109" w:right="0" w:firstLine="983.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Work through the past papers for the Oxbridge Admissions Tests: </w:t>
                            </w:r>
                            <w:r w:rsidDel="00000000" w:rsidR="00000000" w:rsidRPr="00000000">
                              <w:rPr>
                                <w:rFonts w:ascii="Arial" w:cs="Arial" w:eastAsia="Arial" w:hAnsi="Arial"/>
                                <w:b w:val="0"/>
                                <w:i w:val="0"/>
                                <w:smallCaps w:val="0"/>
                                <w:strike w:val="0"/>
                                <w:color w:val="0563c1"/>
                                <w:sz w:val="24"/>
                                <w:u w:val="single"/>
                                <w:vertAlign w:val="baseline"/>
                              </w:rPr>
                              <w:t xml:space="preserve">https://www.undergraduate.study.cam.ac.uk/courses/geography#entry-</w:t>
                            </w:r>
                            <w:r w:rsidDel="00000000" w:rsidR="00000000" w:rsidRPr="00000000">
                              <w:rPr>
                                <w:rFonts w:ascii="Arial" w:cs="Arial" w:eastAsia="Arial" w:hAnsi="Arial"/>
                                <w:b w:val="0"/>
                                <w:i w:val="0"/>
                                <w:smallCaps w:val="0"/>
                                <w:strike w:val="0"/>
                                <w:color w:val="0563c1"/>
                                <w:sz w:val="28"/>
                                <w:u w:val="single"/>
                                <w:vertAlign w:val="baseline"/>
                              </w:rPr>
                              <w:t xml:space="preserve">requirements</w:t>
                            </w:r>
                            <w:r w:rsidDel="00000000" w:rsidR="00000000" w:rsidRPr="00000000">
                              <w:rPr>
                                <w:rFonts w:ascii="Arial" w:cs="Arial" w:eastAsia="Arial" w:hAnsi="Arial"/>
                                <w:b w:val="0"/>
                                <w:i w:val="0"/>
                                <w:smallCaps w:val="0"/>
                                <w:strike w:val="0"/>
                                <w:color w:val="000000"/>
                                <w:sz w:val="28"/>
                                <w:vertAlign w:val="baseline"/>
                              </w:rPr>
                              <w:t xml:space="preserve"> </w:t>
                            </w:r>
                            <w:r w:rsidDel="00000000" w:rsidR="00000000" w:rsidRPr="00000000">
                              <w:rPr>
                                <w:rFonts w:ascii="Arial" w:cs="Arial" w:eastAsia="Arial" w:hAnsi="Arial"/>
                                <w:b w:val="0"/>
                                <w:i w:val="0"/>
                                <w:smallCaps w:val="0"/>
                                <w:strike w:val="0"/>
                                <w:color w:val="000000"/>
                                <w:sz w:val="24"/>
                                <w:vertAlign w:val="baseline"/>
                              </w:rPr>
                              <w:t xml:space="preserve">(this is the link to the Cambridge Geography Department); </w:t>
                            </w:r>
                          </w:p>
                          <w:p w:rsidR="00000000" w:rsidDel="00000000" w:rsidP="00000000" w:rsidRDefault="00000000" w:rsidRPr="00000000">
                            <w:pPr>
                              <w:spacing w:after="0" w:before="0" w:line="240"/>
                              <w:ind w:left="670.9999847412109" w:right="0" w:firstLine="983.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Access the digital copies of Geography Review and read a range of articles</w:t>
                            </w:r>
                          </w:p>
                          <w:p w:rsidR="00000000" w:rsidDel="00000000" w:rsidP="00000000" w:rsidRDefault="00000000" w:rsidRPr="00000000">
                            <w:pPr>
                              <w:spacing w:after="0" w:before="0" w:line="240"/>
                              <w:ind w:left="670.9999847412109" w:right="0" w:firstLine="983.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Work through some of the activities designed to introduce university level study to Sixth Form students on this website: </w:t>
                            </w:r>
                            <w:r w:rsidDel="00000000" w:rsidR="00000000" w:rsidRPr="00000000">
                              <w:rPr>
                                <w:rFonts w:ascii="Arial" w:cs="Arial" w:eastAsia="Arial" w:hAnsi="Arial"/>
                                <w:b w:val="0"/>
                                <w:i w:val="0"/>
                                <w:smallCaps w:val="0"/>
                                <w:strike w:val="0"/>
                                <w:color w:val="0563c1"/>
                                <w:sz w:val="24"/>
                                <w:u w:val="single"/>
                                <w:vertAlign w:val="baseline"/>
                              </w:rPr>
                              <w:t xml:space="preserve">http://www.myheplus.com/subjects/geography</w:t>
                            </w:r>
                          </w:p>
                          <w:p w:rsidR="00000000" w:rsidDel="00000000" w:rsidP="00000000" w:rsidRDefault="00000000" w:rsidRPr="00000000">
                            <w:pPr>
                              <w:spacing w:after="0" w:before="0" w:line="240"/>
                              <w:ind w:left="425" w:right="0" w:firstLine="650.9999847412109"/>
                              <w:jc w:val="left"/>
                              <w:textDirection w:val="btLr"/>
                            </w:pPr>
                            <w:r w:rsidDel="00000000" w:rsidR="00000000" w:rsidRPr="00000000">
                              <w:rPr>
                                <w:rFonts w:ascii="Arial" w:cs="Arial" w:eastAsia="Arial" w:hAnsi="Arial"/>
                                <w:b w:val="0"/>
                                <w:i w:val="0"/>
                                <w:smallCaps w:val="0"/>
                                <w:strike w:val="0"/>
                                <w:color w:val="0563c1"/>
                                <w:sz w:val="24"/>
                                <w:u w:val="single"/>
                                <w:vertAlign w:val="baseline"/>
                              </w:rPr>
                            </w:r>
                            <w:r w:rsidDel="00000000" w:rsidR="00000000" w:rsidRPr="00000000">
                              <w:rPr>
                                <w:rFonts w:ascii="Arial" w:cs="Arial" w:eastAsia="Arial" w:hAnsi="Arial"/>
                                <w:b w:val="0"/>
                                <w:i w:val="0"/>
                                <w:smallCaps w:val="0"/>
                                <w:strike w:val="0"/>
                                <w:color w:val="000000"/>
                                <w:sz w:val="24"/>
                                <w:vertAlign w:val="baseline"/>
                              </w:rPr>
                              <w:t xml:space="preserve">Revise all the content of your A Level course so that you are very familiar with all topics.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-38099</wp:posOffset>
                </wp:positionH>
                <wp:positionV relativeFrom="paragraph">
                  <wp:posOffset>363220</wp:posOffset>
                </wp:positionV>
                <wp:extent cx="6591300" cy="3500438"/>
                <wp:effectExtent b="0" l="0" r="0" t="0"/>
                <wp:wrapSquare wrapText="bothSides" distB="45720" distT="45720" distL="114300" distR="114300"/>
                <wp:docPr id="396" name="image18.png"/>
                <a:graphic>
                  <a:graphicData uri="http://schemas.openxmlformats.org/drawingml/2006/picture">
                    <pic:pic>
                      <pic:nvPicPr>
                        <pic:cNvPr id="0" name="image18.png"/>
                        <pic:cNvPicPr preferRelativeResize="0"/>
                      </pic:nvPicPr>
                      <pic:blipFill>
                        <a:blip r:embed="rId72"/>
                        <a:srcRect/>
                        <a:stretch>
                          <a:fillRect/>
                        </a:stretch>
                      </pic:blipFill>
                      <pic:spPr>
                        <a:xfrm>
                          <a:off x="0" y="0"/>
                          <a:ext cx="6591300" cy="3500438"/>
                        </a:xfrm>
                        <a:prstGeom prst="rect"/>
                        <a:ln/>
                      </pic:spPr>
                    </pic:pic>
                  </a:graphicData>
                </a:graphic>
              </wp:anchor>
            </w:drawing>
          </mc:Fallback>
        </mc:AlternateContent>
      </w:r>
    </w:p>
    <w:p w:rsidR="00000000" w:rsidDel="00000000" w:rsidP="00000000" w:rsidRDefault="00000000" w:rsidRPr="00000000" w14:paraId="000000F1">
      <w:pPr>
        <w:rPr>
          <w:sz w:val="20"/>
          <w:szCs w:val="20"/>
        </w:rPr>
      </w:pPr>
      <w:r w:rsidDel="00000000" w:rsidR="00000000" w:rsidRPr="00000000">
        <w:rPr>
          <w:rtl w:val="0"/>
        </w:rPr>
      </w:r>
    </w:p>
    <w:p w:rsidR="00000000" w:rsidDel="00000000" w:rsidP="00000000" w:rsidRDefault="00000000" w:rsidRPr="00000000" w14:paraId="000000F2">
      <w:pPr>
        <w:tabs>
          <w:tab w:val="left" w:leader="none" w:pos="4740"/>
        </w:tabs>
        <w:jc w:val="center"/>
        <w:rPr>
          <w:b w:val="1"/>
          <w:sz w:val="56"/>
          <w:szCs w:val="56"/>
          <w:u w:val="single"/>
        </w:rPr>
      </w:pPr>
      <w:r w:rsidDel="00000000" w:rsidR="00000000" w:rsidRPr="00000000">
        <w:rPr>
          <w:rtl w:val="0"/>
        </w:rPr>
      </w:r>
    </w:p>
    <w:p w:rsidR="00000000" w:rsidDel="00000000" w:rsidP="00000000" w:rsidRDefault="00000000" w:rsidRPr="00000000" w14:paraId="000000F3">
      <w:pPr>
        <w:tabs>
          <w:tab w:val="left" w:leader="none" w:pos="4740"/>
        </w:tabs>
        <w:jc w:val="center"/>
        <w:rPr>
          <w:b w:val="1"/>
          <w:sz w:val="56"/>
          <w:szCs w:val="56"/>
          <w:u w:val="single"/>
        </w:rPr>
      </w:pPr>
      <w:r w:rsidDel="00000000" w:rsidR="00000000" w:rsidRPr="00000000">
        <w:rPr>
          <w:rtl w:val="0"/>
        </w:rPr>
      </w:r>
    </w:p>
    <w:p w:rsidR="00000000" w:rsidDel="00000000" w:rsidP="00000000" w:rsidRDefault="00000000" w:rsidRPr="00000000" w14:paraId="000000F4">
      <w:pPr>
        <w:tabs>
          <w:tab w:val="left" w:leader="none" w:pos="4740"/>
        </w:tabs>
        <w:jc w:val="center"/>
        <w:rPr>
          <w:b w:val="1"/>
          <w:sz w:val="56"/>
          <w:szCs w:val="56"/>
          <w:u w:val="single"/>
        </w:rPr>
      </w:pPr>
      <w:r w:rsidDel="00000000" w:rsidR="00000000" w:rsidRPr="00000000">
        <w:rPr>
          <w:rtl w:val="0"/>
        </w:rPr>
      </w:r>
    </w:p>
    <w:p w:rsidR="00000000" w:rsidDel="00000000" w:rsidP="00000000" w:rsidRDefault="00000000" w:rsidRPr="00000000" w14:paraId="000000F5">
      <w:pPr>
        <w:tabs>
          <w:tab w:val="left" w:leader="none" w:pos="4740"/>
        </w:tabs>
        <w:jc w:val="center"/>
        <w:rPr>
          <w:b w:val="1"/>
          <w:sz w:val="56"/>
          <w:szCs w:val="56"/>
          <w:u w:val="single"/>
        </w:rPr>
      </w:pPr>
      <w:r w:rsidDel="00000000" w:rsidR="00000000" w:rsidRPr="00000000">
        <w:rPr>
          <w:rtl w:val="0"/>
        </w:rPr>
      </w:r>
    </w:p>
    <w:p w:rsidR="00000000" w:rsidDel="00000000" w:rsidP="00000000" w:rsidRDefault="00000000" w:rsidRPr="00000000" w14:paraId="000000F6">
      <w:pPr>
        <w:tabs>
          <w:tab w:val="left" w:leader="none" w:pos="4740"/>
        </w:tabs>
        <w:jc w:val="center"/>
        <w:rPr>
          <w:b w:val="1"/>
          <w:sz w:val="56"/>
          <w:szCs w:val="56"/>
          <w:u w:val="single"/>
        </w:rPr>
      </w:pPr>
      <w:r w:rsidDel="00000000" w:rsidR="00000000" w:rsidRPr="00000000">
        <w:rPr>
          <w:rtl w:val="0"/>
        </w:rPr>
      </w:r>
    </w:p>
    <w:p w:rsidR="00000000" w:rsidDel="00000000" w:rsidP="00000000" w:rsidRDefault="00000000" w:rsidRPr="00000000" w14:paraId="000000F7">
      <w:pPr>
        <w:tabs>
          <w:tab w:val="left" w:leader="none" w:pos="4740"/>
        </w:tabs>
        <w:jc w:val="center"/>
        <w:rPr>
          <w:b w:val="1"/>
          <w:sz w:val="56"/>
          <w:szCs w:val="56"/>
          <w:u w:val="single"/>
        </w:rPr>
      </w:pPr>
      <w:r w:rsidDel="00000000" w:rsidR="00000000" w:rsidRPr="00000000">
        <w:rPr>
          <w:rtl w:val="0"/>
        </w:rPr>
      </w:r>
    </w:p>
    <w:p w:rsidR="00000000" w:rsidDel="00000000" w:rsidP="00000000" w:rsidRDefault="00000000" w:rsidRPr="00000000" w14:paraId="000000F8">
      <w:pPr>
        <w:tabs>
          <w:tab w:val="left" w:leader="none" w:pos="4740"/>
        </w:tabs>
        <w:jc w:val="center"/>
        <w:rPr>
          <w:b w:val="1"/>
          <w:sz w:val="56"/>
          <w:szCs w:val="56"/>
          <w:u w:val="single"/>
        </w:rPr>
      </w:pPr>
      <w:r w:rsidDel="00000000" w:rsidR="00000000" w:rsidRPr="00000000">
        <w:rPr>
          <w:rtl w:val="0"/>
        </w:rPr>
      </w:r>
    </w:p>
    <w:p w:rsidR="00000000" w:rsidDel="00000000" w:rsidP="00000000" w:rsidRDefault="00000000" w:rsidRPr="00000000" w14:paraId="000000F9">
      <w:pPr>
        <w:tabs>
          <w:tab w:val="left" w:leader="none" w:pos="4740"/>
        </w:tabs>
        <w:jc w:val="center"/>
        <w:rPr>
          <w:b w:val="1"/>
          <w:sz w:val="56"/>
          <w:szCs w:val="56"/>
          <w:u w:val="single"/>
        </w:rPr>
      </w:pPr>
      <w:r w:rsidDel="00000000" w:rsidR="00000000" w:rsidRPr="00000000">
        <w:rPr>
          <w:rtl w:val="0"/>
        </w:rPr>
      </w:r>
    </w:p>
    <w:p w:rsidR="00000000" w:rsidDel="00000000" w:rsidP="00000000" w:rsidRDefault="00000000" w:rsidRPr="00000000" w14:paraId="000000FA">
      <w:pPr>
        <w:tabs>
          <w:tab w:val="left" w:leader="none" w:pos="4740"/>
        </w:tabs>
        <w:jc w:val="center"/>
        <w:rPr>
          <w:b w:val="1"/>
          <w:sz w:val="56"/>
          <w:szCs w:val="56"/>
          <w:u w:val="single"/>
        </w:rPr>
      </w:pPr>
      <w:r w:rsidDel="00000000" w:rsidR="00000000" w:rsidRPr="00000000">
        <w:rPr>
          <w:rtl w:val="0"/>
        </w:rPr>
      </w:r>
    </w:p>
    <w:p w:rsidR="00000000" w:rsidDel="00000000" w:rsidP="00000000" w:rsidRDefault="00000000" w:rsidRPr="00000000" w14:paraId="000000FB">
      <w:pPr>
        <w:tabs>
          <w:tab w:val="left" w:leader="none" w:pos="4740"/>
        </w:tabs>
        <w:jc w:val="center"/>
        <w:rPr>
          <w:b w:val="1"/>
          <w:sz w:val="56"/>
          <w:szCs w:val="56"/>
          <w:u w:val="single"/>
        </w:rPr>
      </w:pPr>
      <w:r w:rsidDel="00000000" w:rsidR="00000000" w:rsidRPr="00000000">
        <w:rPr>
          <w:rtl w:val="0"/>
        </w:rPr>
      </w:r>
    </w:p>
    <w:p w:rsidR="00000000" w:rsidDel="00000000" w:rsidP="00000000" w:rsidRDefault="00000000" w:rsidRPr="00000000" w14:paraId="000000FC">
      <w:pPr>
        <w:tabs>
          <w:tab w:val="left" w:leader="none" w:pos="4740"/>
        </w:tabs>
        <w:jc w:val="center"/>
        <w:rPr>
          <w:b w:val="1"/>
          <w:sz w:val="56"/>
          <w:szCs w:val="56"/>
          <w:u w:val="single"/>
        </w:rPr>
      </w:pPr>
      <w:r w:rsidDel="00000000" w:rsidR="00000000" w:rsidRPr="00000000">
        <w:rPr>
          <w:b w:val="1"/>
          <w:sz w:val="56"/>
          <w:szCs w:val="56"/>
          <w:u w:val="single"/>
          <w:rtl w:val="0"/>
        </w:rPr>
        <w:t xml:space="preserve">Government &amp; Politics</w:t>
      </w:r>
    </w:p>
    <w:p w:rsidR="00000000" w:rsidDel="00000000" w:rsidP="00000000" w:rsidRDefault="00000000" w:rsidRPr="00000000" w14:paraId="000000FD">
      <w:pPr>
        <w:tabs>
          <w:tab w:val="left" w:leader="none" w:pos="4740"/>
        </w:tabs>
        <w:rPr>
          <w:b w:val="1"/>
          <w:u w:val="single"/>
        </w:rPr>
      </w:pPr>
      <w:r w:rsidDel="00000000" w:rsidR="00000000" w:rsidRPr="00000000">
        <w:rPr>
          <w:rtl w:val="0"/>
        </w:rPr>
      </w:r>
    </w:p>
    <w:p w:rsidR="00000000" w:rsidDel="00000000" w:rsidP="00000000" w:rsidRDefault="00000000" w:rsidRPr="00000000" w14:paraId="000000FE">
      <w:pPr>
        <w:spacing w:after="0" w:line="240" w:lineRule="auto"/>
        <w:rPr>
          <w:sz w:val="28"/>
          <w:szCs w:val="28"/>
        </w:rPr>
      </w:pPr>
      <w:r w:rsidDel="00000000" w:rsidR="00000000" w:rsidRPr="00000000">
        <w:rPr>
          <w:b w:val="1"/>
          <w:sz w:val="28"/>
          <w:szCs w:val="28"/>
          <w:rtl w:val="0"/>
        </w:rPr>
        <w:t xml:space="preserve">ESSENTIAL RESOURCES </w:t>
      </w:r>
      <w:r w:rsidDel="00000000" w:rsidR="00000000" w:rsidRPr="00000000">
        <w:rPr>
          <w:rtl w:val="0"/>
        </w:rPr>
      </w:r>
    </w:p>
    <w:p w:rsidR="00000000" w:rsidDel="00000000" w:rsidP="00000000" w:rsidRDefault="00000000" w:rsidRPr="00000000" w14:paraId="000000FF">
      <w:pPr>
        <w:spacing w:after="0" w:line="240" w:lineRule="auto"/>
        <w:rPr/>
      </w:pPr>
      <w:r w:rsidDel="00000000" w:rsidR="00000000" w:rsidRPr="00000000">
        <w:rPr>
          <w:rtl w:val="0"/>
        </w:rPr>
        <w:t xml:space="preserve">Students are expected to follow the news, usually by reading a serious newspaper most days of the week (= </w:t>
      </w:r>
      <w:r w:rsidDel="00000000" w:rsidR="00000000" w:rsidRPr="00000000">
        <w:rPr>
          <w:i w:val="1"/>
          <w:rtl w:val="0"/>
        </w:rPr>
        <w:t xml:space="preserve">Times</w:t>
      </w:r>
      <w:r w:rsidDel="00000000" w:rsidR="00000000" w:rsidRPr="00000000">
        <w:rPr>
          <w:rtl w:val="0"/>
        </w:rPr>
        <w:t xml:space="preserve">, </w:t>
      </w:r>
      <w:r w:rsidDel="00000000" w:rsidR="00000000" w:rsidRPr="00000000">
        <w:rPr>
          <w:i w:val="1"/>
          <w:rtl w:val="0"/>
        </w:rPr>
        <w:t xml:space="preserve">Telegraph</w:t>
      </w:r>
      <w:r w:rsidDel="00000000" w:rsidR="00000000" w:rsidRPr="00000000">
        <w:rPr>
          <w:rtl w:val="0"/>
        </w:rPr>
        <w:t xml:space="preserve">, </w:t>
      </w:r>
      <w:r w:rsidDel="00000000" w:rsidR="00000000" w:rsidRPr="00000000">
        <w:rPr>
          <w:i w:val="1"/>
          <w:rtl w:val="0"/>
        </w:rPr>
        <w:t xml:space="preserve">Guardian </w:t>
      </w:r>
      <w:r w:rsidDel="00000000" w:rsidR="00000000" w:rsidRPr="00000000">
        <w:rPr>
          <w:rtl w:val="0"/>
        </w:rPr>
        <w:t xml:space="preserve">or </w:t>
      </w:r>
      <w:r w:rsidDel="00000000" w:rsidR="00000000" w:rsidRPr="00000000">
        <w:rPr>
          <w:i w:val="1"/>
          <w:rtl w:val="0"/>
        </w:rPr>
        <w:t xml:space="preserve">Independent</w:t>
      </w:r>
      <w:r w:rsidDel="00000000" w:rsidR="00000000" w:rsidRPr="00000000">
        <w:rPr>
          <w:rtl w:val="0"/>
        </w:rPr>
        <w:t xml:space="preserve">); these are all available online. You should also watch or listen to a reputable news programme regularly, e.g. </w:t>
      </w:r>
      <w:r w:rsidDel="00000000" w:rsidR="00000000" w:rsidRPr="00000000">
        <w:rPr>
          <w:i w:val="1"/>
          <w:rtl w:val="0"/>
        </w:rPr>
        <w:t xml:space="preserve">Newsnight</w:t>
      </w:r>
      <w:r w:rsidDel="00000000" w:rsidR="00000000" w:rsidRPr="00000000">
        <w:rPr>
          <w:rtl w:val="0"/>
        </w:rPr>
        <w:t xml:space="preserve">, </w:t>
      </w:r>
      <w:r w:rsidDel="00000000" w:rsidR="00000000" w:rsidRPr="00000000">
        <w:rPr>
          <w:i w:val="1"/>
          <w:rtl w:val="0"/>
        </w:rPr>
        <w:t xml:space="preserve">Channel 4 News</w:t>
      </w:r>
      <w:r w:rsidDel="00000000" w:rsidR="00000000" w:rsidRPr="00000000">
        <w:rPr>
          <w:rtl w:val="0"/>
        </w:rPr>
        <w:t xml:space="preserve">, Radio 4’s </w:t>
      </w:r>
      <w:r w:rsidDel="00000000" w:rsidR="00000000" w:rsidRPr="00000000">
        <w:rPr>
          <w:i w:val="1"/>
          <w:rtl w:val="0"/>
        </w:rPr>
        <w:t xml:space="preserve">Today</w:t>
      </w:r>
      <w:r w:rsidDel="00000000" w:rsidR="00000000" w:rsidRPr="00000000">
        <w:rPr>
          <w:rtl w:val="0"/>
        </w:rPr>
        <w:t xml:space="preserve">, </w:t>
      </w:r>
      <w:r w:rsidDel="00000000" w:rsidR="00000000" w:rsidRPr="00000000">
        <w:rPr>
          <w:i w:val="1"/>
          <w:rtl w:val="0"/>
        </w:rPr>
        <w:t xml:space="preserve">PM</w:t>
      </w:r>
      <w:r w:rsidDel="00000000" w:rsidR="00000000" w:rsidRPr="00000000">
        <w:rPr>
          <w:rtl w:val="0"/>
        </w:rPr>
        <w:t xml:space="preserve">, etc. Websites such as BBC News are also highly recommended – put it in your favourites on your smartphone. </w:t>
      </w:r>
    </w:p>
    <w:p w:rsidR="00000000" w:rsidDel="00000000" w:rsidP="00000000" w:rsidRDefault="00000000" w:rsidRPr="00000000" w14:paraId="00000100">
      <w:pPr>
        <w:spacing w:after="0" w:line="240" w:lineRule="auto"/>
        <w:rPr/>
      </w:pPr>
      <w:r w:rsidDel="00000000" w:rsidR="00000000" w:rsidRPr="00000000">
        <w:rPr>
          <w:rtl w:val="0"/>
        </w:rPr>
      </w:r>
    </w:p>
    <w:p w:rsidR="00000000" w:rsidDel="00000000" w:rsidP="00000000" w:rsidRDefault="00000000" w:rsidRPr="00000000" w14:paraId="00000101">
      <w:pPr>
        <w:spacing w:after="0" w:line="240" w:lineRule="auto"/>
        <w:rPr/>
      </w:pPr>
      <w:r w:rsidDel="00000000" w:rsidR="00000000" w:rsidRPr="00000000">
        <w:rPr>
          <w:rtl w:val="0"/>
        </w:rPr>
        <w:t xml:space="preserve">Students would also benefit from reading one of the weekly news magazines, such as </w:t>
      </w:r>
      <w:r w:rsidDel="00000000" w:rsidR="00000000" w:rsidRPr="00000000">
        <w:rPr>
          <w:i w:val="1"/>
          <w:rtl w:val="0"/>
        </w:rPr>
        <w:t xml:space="preserve">The Economist</w:t>
      </w:r>
      <w:r w:rsidDel="00000000" w:rsidR="00000000" w:rsidRPr="00000000">
        <w:rPr>
          <w:rtl w:val="0"/>
        </w:rPr>
        <w:t xml:space="preserve">, </w:t>
      </w:r>
      <w:r w:rsidDel="00000000" w:rsidR="00000000" w:rsidRPr="00000000">
        <w:rPr>
          <w:i w:val="1"/>
          <w:rtl w:val="0"/>
        </w:rPr>
        <w:t xml:space="preserve">The Spectator </w:t>
      </w:r>
      <w:r w:rsidDel="00000000" w:rsidR="00000000" w:rsidRPr="00000000">
        <w:rPr>
          <w:rtl w:val="0"/>
        </w:rPr>
        <w:t xml:space="preserve">or </w:t>
      </w:r>
      <w:r w:rsidDel="00000000" w:rsidR="00000000" w:rsidRPr="00000000">
        <w:rPr>
          <w:i w:val="1"/>
          <w:rtl w:val="0"/>
        </w:rPr>
        <w:t xml:space="preserve">The Week </w:t>
      </w:r>
      <w:r w:rsidDel="00000000" w:rsidR="00000000" w:rsidRPr="00000000">
        <w:rPr>
          <w:rtl w:val="0"/>
        </w:rPr>
        <w:t xml:space="preserve">(student subscriptions available but all have free online access) and from following political blogs (e.g. Nick Robinson of the BBC, Guido Fawkes, Labour List, LSE Politics and Policy). Give several different ones a try and subscribe/follow one or more that suit you. </w:t>
      </w:r>
    </w:p>
    <w:p w:rsidR="00000000" w:rsidDel="00000000" w:rsidP="00000000" w:rsidRDefault="00000000" w:rsidRPr="00000000" w14:paraId="00000102">
      <w:pPr>
        <w:spacing w:after="0" w:line="240" w:lineRule="auto"/>
        <w:rPr/>
      </w:pPr>
      <w:r w:rsidDel="00000000" w:rsidR="00000000" w:rsidRPr="00000000">
        <w:rPr>
          <w:rtl w:val="0"/>
        </w:rPr>
      </w:r>
    </w:p>
    <w:p w:rsidR="00000000" w:rsidDel="00000000" w:rsidP="00000000" w:rsidRDefault="00000000" w:rsidRPr="00000000" w14:paraId="00000103">
      <w:pPr>
        <w:spacing w:after="0" w:line="240" w:lineRule="auto"/>
        <w:rPr/>
      </w:pPr>
      <w:r w:rsidDel="00000000" w:rsidR="00000000" w:rsidRPr="00000000">
        <w:rPr>
          <w:rtl w:val="0"/>
        </w:rPr>
        <w:t xml:space="preserve">Podcasts are also a great way of getting political analysis –try Nick Robinson’s Political thinking, the </w:t>
      </w:r>
      <w:r w:rsidDel="00000000" w:rsidR="00000000" w:rsidRPr="00000000">
        <w:rPr>
          <w:i w:val="1"/>
          <w:rtl w:val="0"/>
        </w:rPr>
        <w:t xml:space="preserve">Guardian’s Politics Weekly</w:t>
      </w:r>
      <w:r w:rsidDel="00000000" w:rsidR="00000000" w:rsidRPr="00000000">
        <w:rPr>
          <w:rtl w:val="0"/>
        </w:rPr>
        <w:t xml:space="preserve">, </w:t>
      </w:r>
      <w:r w:rsidDel="00000000" w:rsidR="00000000" w:rsidRPr="00000000">
        <w:rPr>
          <w:i w:val="1"/>
          <w:rtl w:val="0"/>
        </w:rPr>
        <w:t xml:space="preserve">Times Red Box</w:t>
      </w:r>
      <w:r w:rsidDel="00000000" w:rsidR="00000000" w:rsidRPr="00000000">
        <w:rPr>
          <w:rtl w:val="0"/>
        </w:rPr>
        <w:t xml:space="preserve">, and the BBC’s </w:t>
      </w:r>
      <w:r w:rsidDel="00000000" w:rsidR="00000000" w:rsidRPr="00000000">
        <w:rPr>
          <w:i w:val="1"/>
          <w:rtl w:val="0"/>
        </w:rPr>
        <w:t xml:space="preserve">Week in Westminster</w:t>
      </w:r>
      <w:r w:rsidDel="00000000" w:rsidR="00000000" w:rsidRPr="00000000">
        <w:rPr>
          <w:rtl w:val="0"/>
        </w:rPr>
        <w:t xml:space="preserve">, </w:t>
      </w:r>
      <w:r w:rsidDel="00000000" w:rsidR="00000000" w:rsidRPr="00000000">
        <w:rPr>
          <w:i w:val="1"/>
          <w:rtl w:val="0"/>
        </w:rPr>
        <w:t xml:space="preserve">Westminster Hour </w:t>
      </w:r>
      <w:r w:rsidDel="00000000" w:rsidR="00000000" w:rsidRPr="00000000">
        <w:rPr>
          <w:rtl w:val="0"/>
        </w:rPr>
        <w:t xml:space="preserve">and </w:t>
      </w:r>
      <w:r w:rsidDel="00000000" w:rsidR="00000000" w:rsidRPr="00000000">
        <w:rPr>
          <w:i w:val="1"/>
          <w:rtl w:val="0"/>
        </w:rPr>
        <w:t xml:space="preserve">BrexitCast</w:t>
      </w:r>
      <w:r w:rsidDel="00000000" w:rsidR="00000000" w:rsidRPr="00000000">
        <w:rPr>
          <w:rtl w:val="0"/>
        </w:rPr>
        <w:t xml:space="preserve">, for example. </w:t>
      </w:r>
    </w:p>
    <w:p w:rsidR="00000000" w:rsidDel="00000000" w:rsidP="00000000" w:rsidRDefault="00000000" w:rsidRPr="00000000" w14:paraId="00000104">
      <w:pPr>
        <w:spacing w:after="0" w:line="240" w:lineRule="auto"/>
        <w:rPr/>
      </w:pPr>
      <w:r w:rsidDel="00000000" w:rsidR="00000000" w:rsidRPr="00000000">
        <w:rPr>
          <w:rtl w:val="0"/>
        </w:rPr>
      </w:r>
    </w:p>
    <w:p w:rsidR="00000000" w:rsidDel="00000000" w:rsidP="00000000" w:rsidRDefault="00000000" w:rsidRPr="00000000" w14:paraId="00000105">
      <w:pPr>
        <w:spacing w:after="0" w:line="240" w:lineRule="auto"/>
        <w:rPr/>
      </w:pPr>
      <w:r w:rsidDel="00000000" w:rsidR="00000000" w:rsidRPr="00000000">
        <w:rPr>
          <w:rtl w:val="0"/>
        </w:rPr>
        <w:t xml:space="preserve">The Economist is recommended reading for A Level politics students. Politics Review magazine is also available in the school library, and back editions have been scanned onto Google Classroom. This Google Classroom will provide a variety of the above resources broken down by each module, to allow your wider reading to be targeted &amp; easy to navigate.</w:t>
      </w:r>
    </w:p>
    <w:p w:rsidR="00000000" w:rsidDel="00000000" w:rsidP="00000000" w:rsidRDefault="00000000" w:rsidRPr="00000000" w14:paraId="00000106">
      <w:pPr>
        <w:spacing w:after="0" w:line="240" w:lineRule="auto"/>
        <w:rPr/>
      </w:pPr>
      <w:r w:rsidDel="00000000" w:rsidR="00000000" w:rsidRPr="00000000">
        <w:rPr>
          <w:rtl w:val="0"/>
        </w:rPr>
      </w:r>
    </w:p>
    <w:p w:rsidR="00000000" w:rsidDel="00000000" w:rsidP="00000000" w:rsidRDefault="00000000" w:rsidRPr="00000000" w14:paraId="00000107">
      <w:pPr>
        <w:spacing w:after="0" w:line="240" w:lineRule="auto"/>
        <w:rPr/>
      </w:pPr>
      <w:r w:rsidDel="00000000" w:rsidR="00000000" w:rsidRPr="00000000">
        <w:rPr>
          <w:rtl w:val="0"/>
        </w:rPr>
        <w:t xml:space="preserve">The Politics Department also subscribes to </w:t>
      </w:r>
      <w:r w:rsidDel="00000000" w:rsidR="00000000" w:rsidRPr="00000000">
        <w:rPr>
          <w:i w:val="1"/>
          <w:rtl w:val="0"/>
        </w:rPr>
        <w:t xml:space="preserve">Prechewed Politics, </w:t>
      </w:r>
      <w:r w:rsidDel="00000000" w:rsidR="00000000" w:rsidRPr="00000000">
        <w:rPr>
          <w:rtl w:val="0"/>
        </w:rPr>
        <w:t xml:space="preserve">an online resource that provides overview videos and histora range of articles for wider reading. The details for this resource is also on Google Classroom.</w:t>
      </w:r>
    </w:p>
    <w:p w:rsidR="00000000" w:rsidDel="00000000" w:rsidP="00000000" w:rsidRDefault="00000000" w:rsidRPr="00000000" w14:paraId="00000108">
      <w:pPr>
        <w:spacing w:after="0" w:line="240" w:lineRule="auto"/>
        <w:ind w:left="720" w:firstLine="0"/>
        <w:rPr>
          <w:sz w:val="20"/>
          <w:szCs w:val="20"/>
        </w:rPr>
      </w:pPr>
      <w:r w:rsidDel="00000000" w:rsidR="00000000" w:rsidRPr="00000000">
        <w:rPr>
          <w:rtl w:val="0"/>
        </w:rPr>
      </w:r>
    </w:p>
    <w:p w:rsidR="00000000" w:rsidDel="00000000" w:rsidP="00000000" w:rsidRDefault="00000000" w:rsidRPr="00000000" w14:paraId="00000109">
      <w:pPr>
        <w:spacing w:after="0" w:line="240" w:lineRule="auto"/>
        <w:ind w:left="720" w:firstLine="0"/>
        <w:rPr>
          <w:sz w:val="20"/>
          <w:szCs w:val="20"/>
        </w:rPr>
      </w:pPr>
      <w:r w:rsidDel="00000000" w:rsidR="00000000" w:rsidRPr="00000000">
        <w:rPr>
          <w:rtl w:val="0"/>
        </w:rPr>
      </w:r>
    </w:p>
    <w:p w:rsidR="00000000" w:rsidDel="00000000" w:rsidP="00000000" w:rsidRDefault="00000000" w:rsidRPr="00000000" w14:paraId="0000010A">
      <w:pPr>
        <w:spacing w:after="0" w:line="240" w:lineRule="auto"/>
        <w:rPr>
          <w:sz w:val="20"/>
          <w:szCs w:val="20"/>
        </w:rPr>
      </w:pPr>
      <w:r w:rsidDel="00000000" w:rsidR="00000000" w:rsidRPr="00000000">
        <w:rPr>
          <w:sz w:val="20"/>
          <w:szCs w:val="20"/>
          <w:rtl w:val="0"/>
        </w:rPr>
        <w:t xml:space="preserve">Please read widely - a list of suggested texts is available below:</w:t>
      </w:r>
    </w:p>
    <w:p w:rsidR="00000000" w:rsidDel="00000000" w:rsidP="00000000" w:rsidRDefault="00000000" w:rsidRPr="00000000" w14:paraId="0000010B">
      <w:pPr>
        <w:spacing w:after="0" w:line="240" w:lineRule="auto"/>
        <w:rPr>
          <w:sz w:val="20"/>
          <w:szCs w:val="20"/>
        </w:rPr>
      </w:pPr>
      <w:r w:rsidDel="00000000" w:rsidR="00000000" w:rsidRPr="00000000">
        <w:rPr>
          <w:rtl w:val="0"/>
        </w:rPr>
      </w:r>
    </w:p>
    <w:p w:rsidR="00000000" w:rsidDel="00000000" w:rsidP="00000000" w:rsidRDefault="00000000" w:rsidRPr="00000000" w14:paraId="0000010C">
      <w:pPr>
        <w:spacing w:after="0" w:line="240" w:lineRule="auto"/>
        <w:rPr>
          <w:sz w:val="20"/>
          <w:szCs w:val="20"/>
        </w:rPr>
      </w:pPr>
      <w:r w:rsidDel="00000000" w:rsidR="00000000" w:rsidRPr="00000000">
        <w:rPr>
          <w:rtl w:val="0"/>
        </w:rPr>
      </w:r>
    </w:p>
    <w:p w:rsidR="00000000" w:rsidDel="00000000" w:rsidP="00000000" w:rsidRDefault="00000000" w:rsidRPr="00000000" w14:paraId="0000010D">
      <w:pPr>
        <w:spacing w:after="0" w:lin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Politics Resource List</w:t>
      </w:r>
    </w:p>
    <w:p w:rsidR="00000000" w:rsidDel="00000000" w:rsidP="00000000" w:rsidRDefault="00000000" w:rsidRPr="00000000" w14:paraId="0000010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Blogs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0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https://blog.politics.ox.ac.uk/ – Ran by the University of Oxford.</w:t>
      </w:r>
    </w:p>
    <w:p w:rsidR="00000000" w:rsidDel="00000000" w:rsidP="00000000" w:rsidRDefault="00000000" w:rsidRPr="00000000" w14:paraId="0000011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https://www.politics.co.uk/ – Independent Blog.</w:t>
      </w:r>
    </w:p>
    <w:p w:rsidR="00000000" w:rsidDel="00000000" w:rsidP="00000000" w:rsidRDefault="00000000" w:rsidRPr="00000000" w14:paraId="0000011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https://labourlist.org/ – Labour supporting Blog.</w:t>
      </w:r>
    </w:p>
    <w:p w:rsidR="00000000" w:rsidDel="00000000" w:rsidP="00000000" w:rsidRDefault="00000000" w:rsidRPr="00000000" w14:paraId="0000011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https://www.conservativehome.com/ – Conservative supporting Blog.</w:t>
      </w:r>
    </w:p>
    <w:p w:rsidR="00000000" w:rsidDel="00000000" w:rsidP="00000000" w:rsidRDefault="00000000" w:rsidRPr="00000000" w14:paraId="0000011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www.blogs.spectator.co.uk - run by The Spectator newspaper</w:t>
      </w:r>
    </w:p>
    <w:p w:rsidR="00000000" w:rsidDel="00000000" w:rsidP="00000000" w:rsidRDefault="00000000" w:rsidRPr="00000000" w14:paraId="0000011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Podcasts</w:t>
      </w:r>
    </w:p>
    <w:p w:rsidR="00000000" w:rsidDel="00000000" w:rsidP="00000000" w:rsidRDefault="00000000" w:rsidRPr="00000000" w14:paraId="0000011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‘Americast’ - analysis on events in American politics by the BBC</w:t>
      </w:r>
    </w:p>
    <w:p w:rsidR="00000000" w:rsidDel="00000000" w:rsidP="00000000" w:rsidRDefault="00000000" w:rsidRPr="00000000" w14:paraId="0000011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‘Political thinking with Nick Robinson’ - legendary BBC politics correspondent interviews major political figures &amp; discusses their lives in &amp; outside of politics</w:t>
      </w:r>
    </w:p>
    <w:p w:rsidR="00000000" w:rsidDel="00000000" w:rsidP="00000000" w:rsidRDefault="00000000" w:rsidRPr="00000000" w14:paraId="0000011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‘Analysis’ by BBC Radio 4 - have episodes giving insight into aspects of politics in society - eg ‘towns versus gowns’ on voting behaviour in Brexit </w:t>
      </w:r>
    </w:p>
    <w:p w:rsidR="00000000" w:rsidDel="00000000" w:rsidP="00000000" w:rsidRDefault="00000000" w:rsidRPr="00000000" w14:paraId="0000011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News websites:</w:t>
      </w:r>
    </w:p>
    <w:p w:rsidR="00000000" w:rsidDel="00000000" w:rsidP="00000000" w:rsidRDefault="00000000" w:rsidRPr="00000000" w14:paraId="0000011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https://www.bbc.co.uk/news</w:t>
      </w:r>
    </w:p>
    <w:p w:rsidR="00000000" w:rsidDel="00000000" w:rsidP="00000000" w:rsidRDefault="00000000" w:rsidRPr="00000000" w14:paraId="0000011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https://www.theguardian.com/uk</w:t>
      </w:r>
    </w:p>
    <w:p w:rsidR="00000000" w:rsidDel="00000000" w:rsidP="00000000" w:rsidRDefault="00000000" w:rsidRPr="00000000" w14:paraId="0000011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https://www.nbcnews.com/us-news</w:t>
      </w:r>
    </w:p>
    <w:p w:rsidR="00000000" w:rsidDel="00000000" w:rsidP="00000000" w:rsidRDefault="00000000" w:rsidRPr="00000000" w14:paraId="0000011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https://www.dailymail.co.uk/home/index.html</w:t>
      </w:r>
    </w:p>
    <w:p w:rsidR="00000000" w:rsidDel="00000000" w:rsidP="00000000" w:rsidRDefault="00000000" w:rsidRPr="00000000" w14:paraId="0000011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www.economist.com</w:t>
      </w:r>
    </w:p>
    <w:p w:rsidR="00000000" w:rsidDel="00000000" w:rsidP="00000000" w:rsidRDefault="00000000" w:rsidRPr="00000000" w14:paraId="0000012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www.independent.co.uk</w:t>
      </w:r>
    </w:p>
    <w:p w:rsidR="00000000" w:rsidDel="00000000" w:rsidP="00000000" w:rsidRDefault="00000000" w:rsidRPr="00000000" w14:paraId="0000012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3">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4">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Useful Websites:</w:t>
      </w:r>
    </w:p>
    <w:p w:rsidR="00000000" w:rsidDel="00000000" w:rsidP="00000000" w:rsidRDefault="00000000" w:rsidRPr="00000000" w14:paraId="0000012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https://www.hoddereducation.co.uk/magazines/magazines-extras/politics-review-extras - Downloadable free articles, posters, and exam technique resources.</w:t>
      </w:r>
    </w:p>
    <w:p w:rsidR="00000000" w:rsidDel="00000000" w:rsidP="00000000" w:rsidRDefault="00000000" w:rsidRPr="00000000" w14:paraId="0000012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https://www.prechewedpolitics.co.uk/ - Useful revision videos/summaries, case studies, and wider reading. See Google Classroom for log-in details.</w:t>
      </w:r>
    </w:p>
    <w:p w:rsidR="00000000" w:rsidDel="00000000" w:rsidP="00000000" w:rsidRDefault="00000000" w:rsidRPr="00000000" w14:paraId="0000012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https://www.tutor2u.net/politics - Lots of useful resources and articles to support knowledge and understanding.</w:t>
      </w:r>
    </w:p>
    <w:p w:rsidR="00000000" w:rsidDel="00000000" w:rsidP="00000000" w:rsidRDefault="00000000" w:rsidRPr="00000000" w14:paraId="0000012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https://studyrocket.co.uk/revision/a-level-politics-edexcel - Useful revision resources for most of the key questions on year 12 content</w:t>
      </w:r>
    </w:p>
    <w:p w:rsidR="00000000" w:rsidDel="00000000" w:rsidP="00000000" w:rsidRDefault="00000000" w:rsidRPr="00000000" w14:paraId="0000012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www.alevelpolitics.com - General resources for all the content</w:t>
      </w:r>
    </w:p>
    <w:p w:rsidR="00000000" w:rsidDel="00000000" w:rsidP="00000000" w:rsidRDefault="00000000" w:rsidRPr="00000000" w14:paraId="0000012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YouTube Channels/ TV programmes:</w:t>
      </w:r>
    </w:p>
    <w:p w:rsidR="00000000" w:rsidDel="00000000" w:rsidP="00000000" w:rsidRDefault="00000000" w:rsidRPr="00000000" w14:paraId="0000012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https://www.youtube.com/channel/UCSMqateX8OA2s1wsOR2EgJA - TLDR News summarises key news simply and succinctly. </w:t>
      </w:r>
    </w:p>
    <w:p w:rsidR="00000000" w:rsidDel="00000000" w:rsidP="00000000" w:rsidRDefault="00000000" w:rsidRPr="00000000" w14:paraId="0000012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https://www.youtube.com/user/UKParliament - Keep up to date with the latest updates within parliament (especially PMQs)</w:t>
      </w:r>
    </w:p>
    <w:p w:rsidR="00000000" w:rsidDel="00000000" w:rsidP="00000000" w:rsidRDefault="00000000" w:rsidRPr="00000000" w14:paraId="0000012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https://www.youtube.com/playlist?list=PL8dPuuaLjXtOfse2ncvffeelTrqvhrz8H - US Government &amp; Politics crash course</w:t>
      </w:r>
    </w:p>
    <w:p w:rsidR="00000000" w:rsidDel="00000000" w:rsidP="00000000" w:rsidRDefault="00000000" w:rsidRPr="00000000" w14:paraId="0000012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Newsnight on BBC2- www.bbc.co.uk/programmes/b006mk25</w:t>
      </w:r>
    </w:p>
    <w:p w:rsidR="00000000" w:rsidDel="00000000" w:rsidP="00000000" w:rsidRDefault="00000000" w:rsidRPr="00000000" w14:paraId="0000013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Panorama - www.bbc.co.uk/programmes/b006t14n</w:t>
      </w:r>
    </w:p>
    <w:p w:rsidR="00000000" w:rsidDel="00000000" w:rsidP="00000000" w:rsidRDefault="00000000" w:rsidRPr="00000000" w14:paraId="0000013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Key Twitter Follows:</w:t>
      </w:r>
    </w:p>
    <w:p w:rsidR="00000000" w:rsidDel="00000000" w:rsidP="00000000" w:rsidRDefault="00000000" w:rsidRPr="00000000" w14:paraId="0000013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@easypoliticsUK – Simple Politics gives short updates on what is happening in the UK.</w:t>
      </w:r>
    </w:p>
    <w:p w:rsidR="00000000" w:rsidDel="00000000" w:rsidP="00000000" w:rsidRDefault="00000000" w:rsidRPr="00000000" w14:paraId="0000013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@easypoliticsUS – Simple PoliticsUS gives short updates on what is happening in the US.</w:t>
      </w:r>
    </w:p>
    <w:p w:rsidR="00000000" w:rsidDel="00000000" w:rsidP="00000000" w:rsidRDefault="00000000" w:rsidRPr="00000000" w14:paraId="0000013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@LGS_Politics – LGS_Politics tweets useful links to expand examples for both Y12 and Y13.</w:t>
      </w:r>
    </w:p>
    <w:p w:rsidR="00000000" w:rsidDel="00000000" w:rsidP="00000000" w:rsidRDefault="00000000" w:rsidRPr="00000000" w14:paraId="0000013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@AlevelPoliticsR – A Level Politics tweets useful links to expand examples for both Y12 and Y13.</w:t>
      </w:r>
    </w:p>
    <w:p w:rsidR="00000000" w:rsidDel="00000000" w:rsidP="00000000" w:rsidRDefault="00000000" w:rsidRPr="00000000" w14:paraId="0000013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@studypoliticsuk – Study Politics tweets UK political updates</w:t>
      </w:r>
    </w:p>
    <w:p w:rsidR="00000000" w:rsidDel="00000000" w:rsidP="00000000" w:rsidRDefault="00000000" w:rsidRPr="00000000" w14:paraId="0000013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General &amp; UK-focused Books:</w:t>
      </w:r>
    </w:p>
    <w:p w:rsidR="00000000" w:rsidDel="00000000" w:rsidP="00000000" w:rsidRDefault="00000000" w:rsidRPr="00000000" w14:paraId="0000013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Jessamyn Conrad, What you should know about politics….but don’t (General)</w:t>
      </w:r>
    </w:p>
    <w:p w:rsidR="00000000" w:rsidDel="00000000" w:rsidP="00000000" w:rsidRDefault="00000000" w:rsidRPr="00000000" w14:paraId="0000013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Steve Richards, The Prime Ministers: Reflections on Leadership from Wilson to Johnson (UK)</w:t>
      </w:r>
    </w:p>
    <w:p w:rsidR="00000000" w:rsidDel="00000000" w:rsidP="00000000" w:rsidRDefault="00000000" w:rsidRPr="00000000" w14:paraId="0000013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Isabel Hardman, Why We Get the Wrong Politicians (UK) </w:t>
      </w:r>
    </w:p>
    <w:p w:rsidR="00000000" w:rsidDel="00000000" w:rsidP="00000000" w:rsidRDefault="00000000" w:rsidRPr="00000000" w14:paraId="0000013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Andrew Marr, A modern history of Britain (UK)</w:t>
      </w:r>
    </w:p>
    <w:p w:rsidR="00000000" w:rsidDel="00000000" w:rsidP="00000000" w:rsidRDefault="00000000" w:rsidRPr="00000000" w14:paraId="0000013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Germaine Greer The Female Eunuch (Feminism)</w:t>
      </w:r>
    </w:p>
    <w:p w:rsidR="00000000" w:rsidDel="00000000" w:rsidP="00000000" w:rsidRDefault="00000000" w:rsidRPr="00000000" w14:paraId="0000013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Jessamyn Conrad, What you should know about politics….but don’t (General)</w:t>
      </w:r>
    </w:p>
    <w:p w:rsidR="00000000" w:rsidDel="00000000" w:rsidP="00000000" w:rsidRDefault="00000000" w:rsidRPr="00000000" w14:paraId="0000014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Steven Levitsky and Daniel Ziblatt, How Democracies Die (General)</w:t>
      </w:r>
    </w:p>
    <w:p w:rsidR="00000000" w:rsidDel="00000000" w:rsidP="00000000" w:rsidRDefault="00000000" w:rsidRPr="00000000" w14:paraId="0000014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Prime Ministers: Reflections on Leadership from Wilson to Johnson</w:t>
      </w:r>
    </w:p>
    <w:p w:rsidR="00000000" w:rsidDel="00000000" w:rsidP="00000000" w:rsidRDefault="00000000" w:rsidRPr="00000000" w14:paraId="0000014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We Get the Wrong Politicians: Isabel Hardman</w:t>
      </w:r>
    </w:p>
    <w:p w:rsidR="00000000" w:rsidDel="00000000" w:rsidP="00000000" w:rsidRDefault="00000000" w:rsidRPr="00000000" w14:paraId="0000014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USA-focused Books:</w:t>
      </w:r>
    </w:p>
    <w:p w:rsidR="00000000" w:rsidDel="00000000" w:rsidP="00000000" w:rsidRDefault="00000000" w:rsidRPr="00000000" w14:paraId="0000014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Jon Sopel, Notes from Trump's America</w:t>
      </w:r>
    </w:p>
    <w:p w:rsidR="00000000" w:rsidDel="00000000" w:rsidP="00000000" w:rsidRDefault="00000000" w:rsidRPr="00000000" w14:paraId="0000014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Barack Obama, The Audacity of Hope</w:t>
      </w:r>
    </w:p>
    <w:p w:rsidR="00000000" w:rsidDel="00000000" w:rsidP="00000000" w:rsidRDefault="00000000" w:rsidRPr="00000000" w14:paraId="0000014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Michael Wolff, Siege: Trump under fire</w:t>
      </w:r>
    </w:p>
    <w:p w:rsidR="00000000" w:rsidDel="00000000" w:rsidP="00000000" w:rsidRDefault="00000000" w:rsidRPr="00000000" w14:paraId="0000014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Naomi Klein 'No Is Not Enough: Resisting Trump's Shock Politics and Winning the World We Need'</w:t>
      </w:r>
    </w:p>
    <w:p w:rsidR="00000000" w:rsidDel="00000000" w:rsidP="00000000" w:rsidRDefault="00000000" w:rsidRPr="00000000" w14:paraId="0000014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Arlie Russell Hochschild 'Strangers in Their Own Land: Anger and Mourning on the American Right'</w:t>
      </w:r>
    </w:p>
    <w:p w:rsidR="00000000" w:rsidDel="00000000" w:rsidP="00000000" w:rsidRDefault="00000000" w:rsidRPr="00000000" w14:paraId="0000014A">
      <w:pPr>
        <w:tabs>
          <w:tab w:val="left" w:leader="none" w:pos="4740"/>
        </w:tabs>
        <w:rPr>
          <w:sz w:val="20"/>
          <w:szCs w:val="20"/>
        </w:rPr>
      </w:pPr>
      <w:r w:rsidDel="00000000" w:rsidR="00000000" w:rsidRPr="00000000">
        <w:rPr>
          <w:rtl w:val="0"/>
        </w:rPr>
      </w:r>
    </w:p>
    <w:p w:rsidR="00000000" w:rsidDel="00000000" w:rsidP="00000000" w:rsidRDefault="00000000" w:rsidRPr="00000000" w14:paraId="0000014B">
      <w:pPr>
        <w:tabs>
          <w:tab w:val="left" w:leader="none" w:pos="4740"/>
        </w:tabs>
        <w:rPr>
          <w:sz w:val="20"/>
          <w:szCs w:val="20"/>
        </w:rPr>
      </w:pPr>
      <w:r w:rsidDel="00000000" w:rsidR="00000000" w:rsidRPr="00000000">
        <w:rPr>
          <w:rtl w:val="0"/>
        </w:rPr>
      </w:r>
    </w:p>
    <w:p w:rsidR="00000000" w:rsidDel="00000000" w:rsidP="00000000" w:rsidRDefault="00000000" w:rsidRPr="00000000" w14:paraId="0000014C">
      <w:pPr>
        <w:tabs>
          <w:tab w:val="left" w:leader="none" w:pos="4740"/>
        </w:tabs>
        <w:rPr>
          <w:sz w:val="20"/>
          <w:szCs w:val="20"/>
        </w:rPr>
      </w:pPr>
      <w:r w:rsidDel="00000000" w:rsidR="00000000" w:rsidRPr="00000000">
        <w:rPr>
          <w:rtl w:val="0"/>
        </w:rPr>
      </w:r>
    </w:p>
    <w:p w:rsidR="00000000" w:rsidDel="00000000" w:rsidP="00000000" w:rsidRDefault="00000000" w:rsidRPr="00000000" w14:paraId="0000014D">
      <w:pPr>
        <w:tabs>
          <w:tab w:val="left" w:leader="none" w:pos="4740"/>
        </w:tabs>
        <w:rPr>
          <w:sz w:val="20"/>
          <w:szCs w:val="20"/>
        </w:rPr>
      </w:pPr>
      <w:r w:rsidDel="00000000" w:rsidR="00000000" w:rsidRPr="00000000">
        <w:rPr>
          <w:rtl w:val="0"/>
        </w:rPr>
      </w:r>
    </w:p>
    <w:p w:rsidR="00000000" w:rsidDel="00000000" w:rsidP="00000000" w:rsidRDefault="00000000" w:rsidRPr="00000000" w14:paraId="0000014E">
      <w:pPr>
        <w:tabs>
          <w:tab w:val="left" w:leader="none" w:pos="4740"/>
        </w:tabs>
        <w:rPr>
          <w:sz w:val="20"/>
          <w:szCs w:val="20"/>
        </w:rPr>
      </w:pPr>
      <w:r w:rsidDel="00000000" w:rsidR="00000000" w:rsidRPr="00000000">
        <w:rPr>
          <w:rtl w:val="0"/>
        </w:rPr>
      </w:r>
    </w:p>
    <w:p w:rsidR="00000000" w:rsidDel="00000000" w:rsidP="00000000" w:rsidRDefault="00000000" w:rsidRPr="00000000" w14:paraId="0000014F">
      <w:pPr>
        <w:tabs>
          <w:tab w:val="left" w:leader="none" w:pos="4740"/>
        </w:tabs>
        <w:rPr>
          <w:sz w:val="20"/>
          <w:szCs w:val="20"/>
        </w:rPr>
      </w:pPr>
      <w:r w:rsidDel="00000000" w:rsidR="00000000" w:rsidRPr="00000000">
        <w:rPr>
          <w:rtl w:val="0"/>
        </w:rPr>
      </w:r>
    </w:p>
    <w:p w:rsidR="00000000" w:rsidDel="00000000" w:rsidP="00000000" w:rsidRDefault="00000000" w:rsidRPr="00000000" w14:paraId="00000150">
      <w:pPr>
        <w:tabs>
          <w:tab w:val="left" w:leader="none" w:pos="4740"/>
        </w:tabs>
        <w:rPr>
          <w:sz w:val="20"/>
          <w:szCs w:val="20"/>
        </w:rPr>
      </w:pPr>
      <w:r w:rsidDel="00000000" w:rsidR="00000000" w:rsidRPr="00000000">
        <w:rPr>
          <w:rtl w:val="0"/>
        </w:rPr>
      </w:r>
    </w:p>
    <w:p w:rsidR="00000000" w:rsidDel="00000000" w:rsidP="00000000" w:rsidRDefault="00000000" w:rsidRPr="00000000" w14:paraId="00000151">
      <w:pPr>
        <w:jc w:val="center"/>
        <w:rPr>
          <w:b w:val="1"/>
          <w:sz w:val="56"/>
          <w:szCs w:val="56"/>
          <w:u w:val="single"/>
        </w:rPr>
      </w:pPr>
      <w:r w:rsidDel="00000000" w:rsidR="00000000" w:rsidRPr="00000000">
        <w:rPr>
          <w:b w:val="1"/>
          <w:sz w:val="56"/>
          <w:szCs w:val="56"/>
          <w:u w:val="single"/>
          <w:rtl w:val="0"/>
        </w:rPr>
        <w:t xml:space="preserve">HISTORY</w:t>
      </w:r>
    </w:p>
    <w:p w:rsidR="00000000" w:rsidDel="00000000" w:rsidP="00000000" w:rsidRDefault="00000000" w:rsidRPr="00000000" w14:paraId="00000152">
      <w:pPr>
        <w:rPr/>
      </w:pPr>
      <w:r w:rsidDel="00000000" w:rsidR="00000000" w:rsidRPr="00000000">
        <w:rPr>
          <w:rtl w:val="0"/>
        </w:rPr>
        <w:t xml:space="preserve">The study of History involves knowledge and understanding of a wide range of different topics as well as the connections between different themes and time periods.  Therefore, many of the suggestions below are starting points which should help you identify your particular areas of interest.  A rounded, well-prepared application will have a broad knowledge of historical themes whilst having explored some areas in greater depth.  The ability to analyse and interpret historical sources is also vital; these skills will assessed through the History Aptitude Test (HAT </w:t>
      </w:r>
      <w:hyperlink r:id="rId73">
        <w:r w:rsidDel="00000000" w:rsidR="00000000" w:rsidRPr="00000000">
          <w:rPr>
            <w:color w:val="000000"/>
            <w:rtl w:val="0"/>
          </w:rPr>
          <w:t xml:space="preserve">https://www.history.ox.ac.uk/history-aptitude-test-hat</w:t>
        </w:r>
      </w:hyperlink>
      <w:r w:rsidDel="00000000" w:rsidR="00000000" w:rsidRPr="00000000">
        <w:rPr>
          <w:rtl w:val="0"/>
        </w:rPr>
        <w:t xml:space="preserve"> ) and at interview.</w:t>
      </w:r>
    </w:p>
    <w:p w:rsidR="00000000" w:rsidDel="00000000" w:rsidP="00000000" w:rsidRDefault="00000000" w:rsidRPr="00000000" w14:paraId="00000153">
      <w:pPr>
        <w:rPr/>
      </w:pPr>
      <w:r w:rsidDel="00000000" w:rsidR="00000000" w:rsidRPr="00000000">
        <w:rPr>
          <w:rtl w:val="0"/>
        </w:rPr>
        <w:t xml:space="preserve">For a great introduction into debates in historiography (the study &amp; writing of history), have a look at E H Carr’s “What is History”. You can see chapter summaries online before reading the whole thing:</w:t>
      </w:r>
    </w:p>
    <w:p w:rsidR="00000000" w:rsidDel="00000000" w:rsidP="00000000" w:rsidRDefault="00000000" w:rsidRPr="00000000" w14:paraId="00000154">
      <w:pPr>
        <w:rPr/>
      </w:pPr>
      <w:hyperlink r:id="rId74">
        <w:r w:rsidDel="00000000" w:rsidR="00000000" w:rsidRPr="00000000">
          <w:rPr>
            <w:color w:val="0563c1"/>
            <w:u w:val="single"/>
            <w:rtl w:val="0"/>
          </w:rPr>
          <w:t xml:space="preserve">https://en.wikipedia.org/wiki/What_Is_History%3F</w:t>
        </w:r>
      </w:hyperlink>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Oxbridge want to see that you have started to identify which areas of history you are most passionate in, and have started reviewing historical literature in this area. If, for example, you are really interested in the Roman Empire, then you need to identify some of the most seminal (important/ground-breaking) books in the area.</w:t>
      </w:r>
    </w:p>
    <w:p w:rsidR="00000000" w:rsidDel="00000000" w:rsidP="00000000" w:rsidRDefault="00000000" w:rsidRPr="00000000" w14:paraId="00000156">
      <w:pPr>
        <w:rPr/>
      </w:pPr>
      <w:r w:rsidDel="00000000" w:rsidR="00000000" w:rsidRPr="00000000">
        <w:rPr>
          <w:rtl w:val="0"/>
        </w:rPr>
        <w:t xml:space="preserve">Alternatively, you might have an interest in a variety of areas but have a passion for a particular perspective of history. For example, you might have a focus on women’s history, ‘history from below’ (life for the bottom of society rather than the political elites), economic history (if you are inclined towards statistics &amp; figures), or ‘history of mentalities’ (my favourite – the study of how people view/interpret their world). For the latter, Carlo Ginzburg’s ‘The Cheese and the Worms’ is a seminal book.</w:t>
      </w:r>
    </w:p>
    <w:p w:rsidR="00000000" w:rsidDel="00000000" w:rsidP="00000000" w:rsidRDefault="00000000" w:rsidRPr="00000000" w14:paraId="00000157">
      <w:pPr>
        <w:shd w:fill="ffffff" w:val="clear"/>
        <w:spacing w:line="310" w:lineRule="auto"/>
        <w:rPr/>
      </w:pPr>
      <w:r w:rsidDel="00000000" w:rsidR="00000000" w:rsidRPr="00000000">
        <w:rPr>
          <w:rtl w:val="0"/>
        </w:rPr>
        <w:t xml:space="preserve">Final piece of advice, before jumping in and reading through lots of thick &amp; often-dense texts, have a look at chapter summaries/book reviews online first of all!</w:t>
      </w:r>
    </w:p>
    <w:p w:rsidR="00000000" w:rsidDel="00000000" w:rsidP="00000000" w:rsidRDefault="00000000" w:rsidRPr="00000000" w14:paraId="00000158">
      <w:pPr>
        <w:rPr/>
      </w:pPr>
      <w:r w:rsidDel="00000000" w:rsidR="00000000" w:rsidRPr="00000000">
        <w:rPr>
          <w:rtl w:val="0"/>
        </w:rPr>
        <w:t xml:space="preserve">Consider reading around your interests and explore them further.  You also need to research sources of information such as museums, radio programmes, television documentaries, websites (see Resources to explore below). Then consider the following questions:</w:t>
      </w:r>
    </w:p>
    <w:p w:rsidR="00000000" w:rsidDel="00000000" w:rsidP="00000000" w:rsidRDefault="00000000" w:rsidRPr="00000000" w14:paraId="00000159">
      <w:pPr>
        <w:numPr>
          <w:ilvl w:val="0"/>
          <w:numId w:val="5"/>
        </w:numPr>
        <w:spacing w:after="0" w:lineRule="auto"/>
        <w:ind w:left="720" w:hanging="360"/>
        <w:rPr/>
      </w:pPr>
      <w:r w:rsidDel="00000000" w:rsidR="00000000" w:rsidRPr="00000000">
        <w:rPr>
          <w:rtl w:val="0"/>
        </w:rPr>
        <w:t xml:space="preserve">Explore the provenance of what you are reading/sources that you are exploring.  What are the key points that are being made? What were the aspects that were of interest to you or that you found challenged your preconceptions?  To what extent did you agree/disagree with the author’s point of view?</w:t>
      </w:r>
    </w:p>
    <w:p w:rsidR="00000000" w:rsidDel="00000000" w:rsidP="00000000" w:rsidRDefault="00000000" w:rsidRPr="00000000" w14:paraId="0000015A">
      <w:pPr>
        <w:numPr>
          <w:ilvl w:val="0"/>
          <w:numId w:val="5"/>
        </w:numPr>
        <w:ind w:left="720" w:hanging="360"/>
        <w:rPr/>
      </w:pPr>
      <w:r w:rsidDel="00000000" w:rsidR="00000000" w:rsidRPr="00000000">
        <w:rPr>
          <w:rtl w:val="0"/>
        </w:rPr>
        <w:t xml:space="preserve">What are implications of the ideas being proposed; the reasons to agree with the judgements that have been set out, and what are the counter arguments/analysis.</w:t>
      </w:r>
    </w:p>
    <w:p w:rsidR="00000000" w:rsidDel="00000000" w:rsidP="00000000" w:rsidRDefault="00000000" w:rsidRPr="00000000" w14:paraId="0000015B">
      <w:pPr>
        <w:rPr/>
      </w:pPr>
      <w:r w:rsidDel="00000000" w:rsidR="00000000" w:rsidRPr="00000000">
        <w:rPr>
          <w:rtl w:val="0"/>
        </w:rPr>
        <w:t xml:space="preserve">Making your own notes will help you identify the theories that are being suggested, which will allow you to find additional evidence to support or argue against a given viewpoint. Thinking about the material in this way will help you understand and remember it and it may further help you decide how to explore the topic in far greater depth.</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-76199</wp:posOffset>
                </wp:positionH>
                <wp:positionV relativeFrom="paragraph">
                  <wp:posOffset>680720</wp:posOffset>
                </wp:positionV>
                <wp:extent cx="6658610" cy="6066155"/>
                <wp:effectExtent b="0" l="0" r="0" t="0"/>
                <wp:wrapSquare wrapText="bothSides" distB="45720" distT="45720" distL="114300" distR="114300"/>
                <wp:docPr id="399" name=""/>
                <a:graphic>
                  <a:graphicData uri="http://schemas.microsoft.com/office/word/2010/wordprocessingShape">
                    <wps:wsp>
                      <wps:cNvSpPr/>
                      <wps:cNvPr id="42" name="Shape 42"/>
                      <wps:spPr>
                        <a:xfrm>
                          <a:off x="2035745" y="765973"/>
                          <a:ext cx="6620510" cy="60280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RESOURCES TO EXPLORE </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4"/>
                                <w:vertAlign w:val="baseline"/>
                              </w:rPr>
                              <w:t xml:space="preserve">History Review Magazine (in the library / Room 37)</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E H Carr “What is History”</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J Tosh, “The Pursuit of History”</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333333"/>
                                <w:sz w:val="24"/>
                                <w:highlight w:val="white"/>
                                <w:vertAlign w:val="baseline"/>
                              </w:rPr>
                              <w:t xml:space="preserve">R Hilton, </w:t>
                            </w:r>
                            <w:r w:rsidDel="00000000" w:rsidR="00000000" w:rsidRPr="00000000">
                              <w:rPr>
                                <w:rFonts w:ascii="Arial" w:cs="Arial" w:eastAsia="Arial" w:hAnsi="Arial"/>
                                <w:b w:val="0"/>
                                <w:i w:val="0"/>
                                <w:smallCaps w:val="0"/>
                                <w:strike w:val="0"/>
                                <w:color w:val="000000"/>
                                <w:sz w:val="24"/>
                                <w:highlight w:val="white"/>
                                <w:vertAlign w:val="baseline"/>
                              </w:rPr>
                              <w:t xml:space="preserve">“</w:t>
                            </w:r>
                            <w:r w:rsidDel="00000000" w:rsidR="00000000" w:rsidRPr="00000000">
                              <w:rPr>
                                <w:rFonts w:ascii="Arial" w:cs="Arial" w:eastAsia="Arial" w:hAnsi="Arial"/>
                                <w:b w:val="0"/>
                                <w:i w:val="1"/>
                                <w:smallCaps w:val="0"/>
                                <w:strike w:val="0"/>
                                <w:color w:val="000000"/>
                                <w:sz w:val="24"/>
                                <w:highlight w:val="white"/>
                                <w:vertAlign w:val="baseline"/>
                              </w:rPr>
                              <w:t xml:space="preserve">Bondmen Made Free”</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1"/>
                                <w:smallCaps w:val="0"/>
                                <w:strike w:val="0"/>
                                <w:color w:val="000000"/>
                                <w:sz w:val="24"/>
                                <w:highlight w:val="white"/>
                                <w:vertAlign w:val="baseline"/>
                              </w:rPr>
                            </w:r>
                            <w:r w:rsidDel="00000000" w:rsidR="00000000" w:rsidRPr="00000000">
                              <w:rPr>
                                <w:rFonts w:ascii="Arial" w:cs="Arial" w:eastAsia="Arial" w:hAnsi="Arial"/>
                                <w:b w:val="0"/>
                                <w:i w:val="0"/>
                                <w:smallCaps w:val="0"/>
                                <w:strike w:val="0"/>
                                <w:color w:val="000000"/>
                                <w:sz w:val="24"/>
                                <w:highlight w:val="white"/>
                                <w:vertAlign w:val="baseline"/>
                              </w:rPr>
                              <w:t xml:space="preserve">J C D Clark, “</w:t>
                            </w:r>
                            <w:r w:rsidDel="00000000" w:rsidR="00000000" w:rsidRPr="00000000">
                              <w:rPr>
                                <w:rFonts w:ascii="Arial" w:cs="Arial" w:eastAsia="Arial" w:hAnsi="Arial"/>
                                <w:b w:val="0"/>
                                <w:i w:val="1"/>
                                <w:smallCaps w:val="0"/>
                                <w:strike w:val="0"/>
                                <w:color w:val="000000"/>
                                <w:sz w:val="24"/>
                                <w:highlight w:val="white"/>
                                <w:vertAlign w:val="baseline"/>
                              </w:rPr>
                              <w:t xml:space="preserve">English Society 1688-1832”</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1"/>
                                <w:smallCaps w:val="0"/>
                                <w:strike w:val="0"/>
                                <w:color w:val="000000"/>
                                <w:sz w:val="24"/>
                                <w:highlight w:val="white"/>
                                <w:vertAlign w:val="baseline"/>
                              </w:rPr>
                            </w:r>
                            <w:r w:rsidDel="00000000" w:rsidR="00000000" w:rsidRPr="00000000">
                              <w:rPr>
                                <w:rFonts w:ascii="Arial" w:cs="Arial" w:eastAsia="Arial" w:hAnsi="Arial"/>
                                <w:b w:val="0"/>
                                <w:i w:val="0"/>
                                <w:smallCaps w:val="0"/>
                                <w:strike w:val="0"/>
                                <w:color w:val="000000"/>
                                <w:sz w:val="24"/>
                                <w:vertAlign w:val="baseline"/>
                              </w:rPr>
                              <w:t xml:space="preserve">M. Desai, “Marx's Revenge”</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K Thomas “Religion and the Decline of Magic”</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J Scott, “Gender and the Politics of History”</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333333"/>
                                <w:sz w:val="24"/>
                                <w:highlight w:val="white"/>
                                <w:vertAlign w:val="baseline"/>
                              </w:rPr>
                              <w:t xml:space="preserve">J Hanhimaki, J A Maiolo, K Schulze and A Best, “</w:t>
                            </w:r>
                            <w:r w:rsidDel="00000000" w:rsidR="00000000" w:rsidRPr="00000000">
                              <w:rPr>
                                <w:rFonts w:ascii="Arial" w:cs="Arial" w:eastAsia="Arial" w:hAnsi="Arial"/>
                                <w:b w:val="0"/>
                                <w:i w:val="1"/>
                                <w:smallCaps w:val="0"/>
                                <w:strike w:val="0"/>
                                <w:color w:val="000000"/>
                                <w:sz w:val="24"/>
                                <w:highlight w:val="white"/>
                                <w:vertAlign w:val="baseline"/>
                              </w:rPr>
                              <w:t xml:space="preserve">An International History of the Twentieth Century and Beyond”</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1"/>
                                <w:smallCaps w:val="0"/>
                                <w:strike w:val="0"/>
                                <w:color w:val="000000"/>
                                <w:sz w:val="24"/>
                                <w:highlight w:val="white"/>
                                <w:vertAlign w:val="baseline"/>
                              </w:rPr>
                            </w:r>
                            <w:r w:rsidDel="00000000" w:rsidR="00000000" w:rsidRPr="00000000">
                              <w:rPr>
                                <w:rFonts w:ascii="Arial" w:cs="Arial" w:eastAsia="Arial" w:hAnsi="Arial"/>
                                <w:b w:val="0"/>
                                <w:i w:val="0"/>
                                <w:smallCaps w:val="0"/>
                                <w:strike w:val="0"/>
                                <w:color w:val="0563c1"/>
                                <w:sz w:val="24"/>
                                <w:u w:val="single"/>
                                <w:vertAlign w:val="baseline"/>
                              </w:rPr>
                              <w:t xml:space="preserve">http://www.myheplus.com/subjects/history</w:t>
                            </w:r>
                            <w:r w:rsidDel="00000000" w:rsidR="00000000" w:rsidRPr="00000000">
                              <w:rPr>
                                <w:rFonts w:ascii="Arial" w:cs="Arial" w:eastAsia="Arial" w:hAnsi="Arial"/>
                                <w:b w:val="0"/>
                                <w:i w:val="1"/>
                                <w:smallCaps w:val="0"/>
                                <w:strike w:val="0"/>
                                <w:color w:val="000000"/>
                                <w:sz w:val="24"/>
                                <w:vertAlign w:val="baseline"/>
                              </w:rPr>
                              <w:t xml:space="preserve"> - activities designed by Cambridge university for Sixth Form students</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1"/>
                                <w:smallCaps w:val="0"/>
                                <w:strike w:val="0"/>
                                <w:color w:val="000000"/>
                                <w:sz w:val="24"/>
                                <w:vertAlign w:val="baseline"/>
                              </w:rPr>
                            </w:r>
                            <w:r w:rsidDel="00000000" w:rsidR="00000000" w:rsidRPr="00000000">
                              <w:rPr>
                                <w:rFonts w:ascii="Arial" w:cs="Arial" w:eastAsia="Arial" w:hAnsi="Arial"/>
                                <w:b w:val="0"/>
                                <w:i w:val="1"/>
                                <w:smallCaps w:val="0"/>
                                <w:strike w:val="0"/>
                                <w:color w:val="000000"/>
                                <w:sz w:val="24"/>
                                <w:vertAlign w:val="baseline"/>
                              </w:rPr>
                              <w:t xml:space="preserve">TED talks – search by topic for relevant talks</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1"/>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Work through some of the Introductory and Intermediate courses on the Open Learn website: </w:t>
                            </w:r>
                            <w:r w:rsidDel="00000000" w:rsidR="00000000" w:rsidRPr="00000000">
                              <w:rPr>
                                <w:rFonts w:ascii="Arial" w:cs="Arial" w:eastAsia="Arial" w:hAnsi="Arial"/>
                                <w:b w:val="0"/>
                                <w:i w:val="0"/>
                                <w:smallCaps w:val="0"/>
                                <w:strike w:val="0"/>
                                <w:color w:val="0563c1"/>
                                <w:sz w:val="24"/>
                                <w:u w:val="single"/>
                                <w:vertAlign w:val="baseline"/>
                              </w:rPr>
                              <w:t xml:space="preserve">http://www.open.edu/openlearn/free-courses/full-catalogue</w:t>
                            </w:r>
                            <w:r w:rsidDel="00000000" w:rsidR="00000000" w:rsidRPr="00000000">
                              <w:rPr>
                                <w:rFonts w:ascii="Arial" w:cs="Arial" w:eastAsia="Arial" w:hAnsi="Arial"/>
                                <w:b w:val="0"/>
                                <w:i w:val="0"/>
                                <w:smallCaps w:val="0"/>
                                <w:strike w:val="0"/>
                                <w:color w:val="000000"/>
                                <w:sz w:val="24"/>
                                <w:vertAlign w:val="baseline"/>
                              </w:rPr>
                              <w:t xml:space="preserve">.  In particular, the History and The Arts section includes some courses relevant to History.</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Go and visit historical sites (castles, museums, historic houses, the homes of influential people).</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Watch / listen TV documentairs, radio programmes, films, websites related to your areas of interest.</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1"/>
                                <w:smallCaps w:val="0"/>
                                <w:strike w:val="0"/>
                                <w:color w:val="000000"/>
                                <w:sz w:val="24"/>
                                <w:vertAlign w:val="baseline"/>
                              </w:rPr>
                              <w:t xml:space="preserve">Advice on how to use historical sources and suggested reading from Cambridge: </w:t>
                            </w:r>
                            <w:r w:rsidDel="00000000" w:rsidR="00000000" w:rsidRPr="00000000">
                              <w:rPr>
                                <w:rFonts w:ascii="Arial" w:cs="Arial" w:eastAsia="Arial" w:hAnsi="Arial"/>
                                <w:b w:val="0"/>
                                <w:i w:val="0"/>
                                <w:smallCaps w:val="0"/>
                                <w:strike w:val="0"/>
                                <w:color w:val="0563c1"/>
                                <w:sz w:val="24"/>
                                <w:u w:val="single"/>
                                <w:vertAlign w:val="baseline"/>
                              </w:rPr>
                              <w:t xml:space="preserve">https://www.hist.cam.ac.uk/prospective-undergrads/virtual-classroom/suggested-reading</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563c1"/>
                                <w:sz w:val="24"/>
                                <w:u w:val="single"/>
                                <w:vertAlign w:val="baseline"/>
                              </w:rPr>
                            </w:r>
                            <w:r w:rsidDel="00000000" w:rsidR="00000000" w:rsidRPr="00000000">
                              <w:rPr>
                                <w:rFonts w:ascii="Arial" w:cs="Arial" w:eastAsia="Arial" w:hAnsi="Arial"/>
                                <w:b w:val="0"/>
                                <w:i w:val="1"/>
                                <w:smallCaps w:val="0"/>
                                <w:strike w:val="0"/>
                                <w:color w:val="000000"/>
                                <w:sz w:val="24"/>
                                <w:vertAlign w:val="baseline"/>
                              </w:rPr>
                              <w:t xml:space="preserve">Suggestions of sources and reading from Oxford: </w:t>
                            </w:r>
                            <w:r w:rsidDel="00000000" w:rsidR="00000000" w:rsidRPr="00000000">
                              <w:rPr>
                                <w:rFonts w:ascii="Arial" w:cs="Arial" w:eastAsia="Arial" w:hAnsi="Arial"/>
                                <w:b w:val="0"/>
                                <w:i w:val="0"/>
                                <w:smallCaps w:val="0"/>
                                <w:strike w:val="0"/>
                                <w:color w:val="0563c1"/>
                                <w:sz w:val="24"/>
                                <w:u w:val="single"/>
                                <w:vertAlign w:val="baseline"/>
                              </w:rPr>
                              <w:t xml:space="preserve">https://www.ox.ac.uk/admissions/undergraduate/courses/suggested-reading-and-resources?wssl=1</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563c1"/>
                                <w:sz w:val="24"/>
                                <w:u w:val="single"/>
                                <w:vertAlign w:val="baseline"/>
                              </w:rPr>
                            </w:r>
                            <w:r w:rsidDel="00000000" w:rsidR="00000000" w:rsidRPr="00000000">
                              <w:rPr>
                                <w:rFonts w:ascii="Arial" w:cs="Arial" w:eastAsia="Arial" w:hAnsi="Arial"/>
                                <w:b w:val="0"/>
                                <w:i w:val="0"/>
                                <w:smallCaps w:val="0"/>
                                <w:strike w:val="0"/>
                                <w:color w:val="0563c1"/>
                                <w:sz w:val="24"/>
                                <w:u w:val="single"/>
                                <w:vertAlign w:val="baseline"/>
                              </w:rPr>
                              <w:t xml:space="preserve">https://www.spc.ox.ac.uk/sites/www.spc.ox.ac.uk/files/History_Reading_List_2017.pdf</w:t>
                            </w:r>
                          </w:p>
                          <w:p w:rsidR="00000000" w:rsidDel="00000000" w:rsidP="00000000" w:rsidRDefault="00000000" w:rsidRPr="00000000">
                            <w:pPr>
                              <w:spacing w:after="0" w:before="0" w:line="240"/>
                              <w:ind w:left="312.00000762939453" w:right="0" w:firstLine="1048.0000305175781"/>
                              <w:jc w:val="left"/>
                              <w:textDirection w:val="btLr"/>
                            </w:pPr>
                            <w:r w:rsidDel="00000000" w:rsidR="00000000" w:rsidRPr="00000000">
                              <w:rPr>
                                <w:rFonts w:ascii="Arial" w:cs="Arial" w:eastAsia="Arial" w:hAnsi="Arial"/>
                                <w:b w:val="0"/>
                                <w:i w:val="0"/>
                                <w:smallCaps w:val="0"/>
                                <w:strike w:val="0"/>
                                <w:color w:val="0563c1"/>
                                <w:sz w:val="24"/>
                                <w:u w:val="single"/>
                                <w:vertAlign w:val="baseline"/>
                              </w:rPr>
                            </w:r>
                            <w:r w:rsidDel="00000000" w:rsidR="00000000" w:rsidRPr="00000000">
                              <w:rPr>
                                <w:rFonts w:ascii="Arial" w:cs="Arial" w:eastAsia="Arial" w:hAnsi="Arial"/>
                                <w:b w:val="0"/>
                                <w:i w:val="0"/>
                                <w:smallCaps w:val="0"/>
                                <w:strike w:val="0"/>
                                <w:color w:val="000000"/>
                                <w:sz w:val="24"/>
                                <w:vertAlign w:val="baseline"/>
                              </w:rPr>
                              <w:t xml:space="preserve">Oxbridge History reading list &amp; brief advice:</w:t>
                            </w:r>
                          </w:p>
                          <w:p w:rsidR="00000000" w:rsidDel="00000000" w:rsidP="00000000" w:rsidRDefault="00000000" w:rsidRPr="00000000">
                            <w:pPr>
                              <w:spacing w:after="0" w:before="0" w:line="240"/>
                              <w:ind w:left="472.00000762939453" w:right="0" w:firstLine="1416.0000610351562"/>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http://oxbridgeinterviews.co.uk/wp-content/uploads/2014/08/History-Reading-List.pdf</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-76199</wp:posOffset>
                </wp:positionH>
                <wp:positionV relativeFrom="paragraph">
                  <wp:posOffset>680720</wp:posOffset>
                </wp:positionV>
                <wp:extent cx="6658610" cy="6066155"/>
                <wp:effectExtent b="0" l="0" r="0" t="0"/>
                <wp:wrapSquare wrapText="bothSides" distB="45720" distT="45720" distL="114300" distR="114300"/>
                <wp:docPr id="399" name="image21.png"/>
                <a:graphic>
                  <a:graphicData uri="http://schemas.openxmlformats.org/drawingml/2006/picture">
                    <pic:pic>
                      <pic:nvPicPr>
                        <pic:cNvPr id="0" name="image21.png"/>
                        <pic:cNvPicPr preferRelativeResize="0"/>
                      </pic:nvPicPr>
                      <pic:blipFill>
                        <a:blip r:embed="rId72"/>
                        <a:srcRect/>
                        <a:stretch>
                          <a:fillRect/>
                        </a:stretch>
                      </pic:blipFill>
                      <pic:spPr>
                        <a:xfrm>
                          <a:off x="0" y="0"/>
                          <a:ext cx="6658610" cy="6066155"/>
                        </a:xfrm>
                        <a:prstGeom prst="rect"/>
                        <a:ln/>
                      </pic:spPr>
                    </pic:pic>
                  </a:graphicData>
                </a:graphic>
              </wp:anchor>
            </w:drawing>
          </mc:Fallback>
        </mc:AlternateConten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tabs>
          <w:tab w:val="left" w:leader="none" w:pos="4740"/>
        </w:tabs>
        <w:rPr>
          <w:sz w:val="20"/>
          <w:szCs w:val="20"/>
        </w:rPr>
      </w:pPr>
      <w:r w:rsidDel="00000000" w:rsidR="00000000" w:rsidRPr="00000000">
        <w:rPr>
          <w:rtl w:val="0"/>
        </w:rPr>
      </w:r>
    </w:p>
    <w:p w:rsidR="00000000" w:rsidDel="00000000" w:rsidP="00000000" w:rsidRDefault="00000000" w:rsidRPr="00000000" w14:paraId="0000015E">
      <w:pPr>
        <w:rPr>
          <w:sz w:val="20"/>
          <w:szCs w:val="20"/>
        </w:rPr>
      </w:pPr>
      <w:r w:rsidDel="00000000" w:rsidR="00000000" w:rsidRPr="00000000">
        <w:rPr>
          <w:rtl w:val="0"/>
        </w:rPr>
      </w:r>
    </w:p>
    <w:p w:rsidR="00000000" w:rsidDel="00000000" w:rsidP="00000000" w:rsidRDefault="00000000" w:rsidRPr="00000000" w14:paraId="0000015F">
      <w:pPr>
        <w:rPr>
          <w:sz w:val="20"/>
          <w:szCs w:val="20"/>
        </w:rPr>
      </w:pPr>
      <w:r w:rsidDel="00000000" w:rsidR="00000000" w:rsidRPr="00000000">
        <w:rPr>
          <w:rtl w:val="0"/>
        </w:rPr>
      </w:r>
    </w:p>
    <w:p w:rsidR="00000000" w:rsidDel="00000000" w:rsidP="00000000" w:rsidRDefault="00000000" w:rsidRPr="00000000" w14:paraId="00000160">
      <w:pPr>
        <w:rPr>
          <w:sz w:val="20"/>
          <w:szCs w:val="20"/>
        </w:rPr>
      </w:pPr>
      <w:r w:rsidDel="00000000" w:rsidR="00000000" w:rsidRPr="00000000">
        <w:rPr>
          <w:rtl w:val="0"/>
        </w:rPr>
      </w:r>
    </w:p>
    <w:p w:rsidR="00000000" w:rsidDel="00000000" w:rsidP="00000000" w:rsidRDefault="00000000" w:rsidRPr="00000000" w14:paraId="00000161">
      <w:pPr>
        <w:rPr>
          <w:sz w:val="20"/>
          <w:szCs w:val="20"/>
        </w:rPr>
      </w:pPr>
      <w:r w:rsidDel="00000000" w:rsidR="00000000" w:rsidRPr="00000000">
        <w:rPr>
          <w:rtl w:val="0"/>
        </w:rPr>
      </w:r>
    </w:p>
    <w:p w:rsidR="00000000" w:rsidDel="00000000" w:rsidP="00000000" w:rsidRDefault="00000000" w:rsidRPr="00000000" w14:paraId="00000162">
      <w:pPr>
        <w:rPr>
          <w:sz w:val="20"/>
          <w:szCs w:val="20"/>
        </w:rPr>
      </w:pPr>
      <w:r w:rsidDel="00000000" w:rsidR="00000000" w:rsidRPr="00000000">
        <w:rPr>
          <w:rtl w:val="0"/>
        </w:rPr>
      </w:r>
    </w:p>
    <w:p w:rsidR="00000000" w:rsidDel="00000000" w:rsidP="00000000" w:rsidRDefault="00000000" w:rsidRPr="00000000" w14:paraId="00000163">
      <w:pPr>
        <w:rPr>
          <w:sz w:val="20"/>
          <w:szCs w:val="20"/>
        </w:rPr>
      </w:pPr>
      <w:r w:rsidDel="00000000" w:rsidR="00000000" w:rsidRPr="00000000">
        <w:rPr>
          <w:rtl w:val="0"/>
        </w:rPr>
      </w:r>
    </w:p>
    <w:p w:rsidR="00000000" w:rsidDel="00000000" w:rsidP="00000000" w:rsidRDefault="00000000" w:rsidRPr="00000000" w14:paraId="00000164">
      <w:pPr>
        <w:rPr>
          <w:sz w:val="20"/>
          <w:szCs w:val="20"/>
        </w:rPr>
      </w:pPr>
      <w:r w:rsidDel="00000000" w:rsidR="00000000" w:rsidRPr="00000000">
        <w:rPr>
          <w:rtl w:val="0"/>
        </w:rPr>
      </w:r>
    </w:p>
    <w:p w:rsidR="00000000" w:rsidDel="00000000" w:rsidP="00000000" w:rsidRDefault="00000000" w:rsidRPr="00000000" w14:paraId="00000165">
      <w:pPr>
        <w:rPr>
          <w:sz w:val="20"/>
          <w:szCs w:val="20"/>
        </w:rPr>
      </w:pPr>
      <w:r w:rsidDel="00000000" w:rsidR="00000000" w:rsidRPr="00000000">
        <w:rPr>
          <w:rtl w:val="0"/>
        </w:rPr>
      </w:r>
    </w:p>
    <w:p w:rsidR="00000000" w:rsidDel="00000000" w:rsidP="00000000" w:rsidRDefault="00000000" w:rsidRPr="00000000" w14:paraId="00000166">
      <w:pPr>
        <w:jc w:val="center"/>
        <w:rPr>
          <w:b w:val="1"/>
          <w:sz w:val="40"/>
          <w:szCs w:val="40"/>
        </w:rPr>
      </w:pPr>
      <w:r w:rsidDel="00000000" w:rsidR="00000000" w:rsidRPr="00000000">
        <w:rPr>
          <w:b w:val="1"/>
          <w:sz w:val="40"/>
          <w:szCs w:val="40"/>
          <w:rtl w:val="0"/>
        </w:rPr>
        <w:t xml:space="preserve">Mathematics </w:t>
      </w:r>
    </w:p>
    <w:p w:rsidR="00000000" w:rsidDel="00000000" w:rsidP="00000000" w:rsidRDefault="00000000" w:rsidRPr="00000000" w14:paraId="00000167">
      <w:pPr>
        <w:rPr/>
      </w:pPr>
      <w:r w:rsidDel="00000000" w:rsidR="00000000" w:rsidRPr="00000000">
        <w:rPr>
          <w:rFonts w:ascii="Arial" w:cs="Arial" w:eastAsia="Arial" w:hAnsi="Arial"/>
          <w:color w:val="000000"/>
          <w:sz w:val="20"/>
          <w:szCs w:val="20"/>
          <w:rtl w:val="0"/>
        </w:rPr>
        <w:t xml:space="preserve">Maths can play an integral part of many careers, and can provide numerous opportunities, both academically and career-wise. Good </w:t>
      </w:r>
      <w:r w:rsidDel="00000000" w:rsidR="00000000" w:rsidRPr="00000000">
        <w:rPr>
          <w:rFonts w:ascii="Arial" w:cs="Arial" w:eastAsia="Arial" w:hAnsi="Arial"/>
          <w:sz w:val="20"/>
          <w:szCs w:val="20"/>
          <w:rtl w:val="0"/>
        </w:rPr>
        <w:t xml:space="preserve">mathematical knowledge has many advantages, even beyond the subject itself. If you’re interested in studying subjects such as medicine, </w:t>
      </w:r>
      <w:hyperlink r:id="rId75">
        <w:r w:rsidDel="00000000" w:rsidR="00000000" w:rsidRPr="00000000">
          <w:rPr>
            <w:rFonts w:ascii="Arial" w:cs="Arial" w:eastAsia="Arial" w:hAnsi="Arial"/>
            <w:color w:val="000000"/>
            <w:sz w:val="20"/>
            <w:szCs w:val="20"/>
            <w:rtl w:val="0"/>
          </w:rPr>
          <w:t xml:space="preserve">economics</w:t>
        </w:r>
      </w:hyperlink>
      <w:r w:rsidDel="00000000" w:rsidR="00000000" w:rsidRPr="00000000">
        <w:rPr>
          <w:rFonts w:ascii="Arial" w:cs="Arial" w:eastAsia="Arial" w:hAnsi="Arial"/>
          <w:sz w:val="20"/>
          <w:szCs w:val="20"/>
          <w:rtl w:val="0"/>
        </w:rPr>
        <w:t xml:space="preserve">, </w:t>
      </w:r>
      <w:hyperlink r:id="rId76">
        <w:r w:rsidDel="00000000" w:rsidR="00000000" w:rsidRPr="00000000">
          <w:rPr>
            <w:rFonts w:ascii="Arial" w:cs="Arial" w:eastAsia="Arial" w:hAnsi="Arial"/>
            <w:color w:val="000000"/>
            <w:sz w:val="20"/>
            <w:szCs w:val="20"/>
            <w:rtl w:val="0"/>
          </w:rPr>
          <w:t xml:space="preserve">physics</w:t>
        </w:r>
      </w:hyperlink>
      <w:r w:rsidDel="00000000" w:rsidR="00000000" w:rsidRPr="00000000">
        <w:rPr>
          <w:rFonts w:ascii="Arial" w:cs="Arial" w:eastAsia="Arial" w:hAnsi="Arial"/>
          <w:sz w:val="20"/>
          <w:szCs w:val="20"/>
          <w:rtl w:val="0"/>
        </w:rPr>
        <w:t xml:space="preserve">, or </w:t>
      </w:r>
      <w:r w:rsidDel="00000000" w:rsidR="00000000" w:rsidRPr="00000000">
        <w:rPr>
          <w:rFonts w:ascii="Arial" w:cs="Arial" w:eastAsia="Arial" w:hAnsi="Arial"/>
          <w:color w:val="000000"/>
          <w:sz w:val="20"/>
          <w:szCs w:val="20"/>
          <w:rtl w:val="0"/>
        </w:rPr>
        <w:t xml:space="preserve">engineering at university level, then having a strong mathematical education will enhance your enjoyment and performance in these areas of study. Studying Maths at A-Level is also a facilitating subject for many other areas so be sure to look at see if mathematics is a requirement or recommendation for the career you wish to follow.</w:t>
      </w: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Books to read:</w:t>
      </w:r>
    </w:p>
    <w:p w:rsidR="00000000" w:rsidDel="00000000" w:rsidP="00000000" w:rsidRDefault="00000000" w:rsidRPr="00000000" w14:paraId="00000169">
      <w:pPr>
        <w:numPr>
          <w:ilvl w:val="0"/>
          <w:numId w:val="6"/>
        </w:numPr>
        <w:pBdr>
          <w:top w:space="0" w:sz="0" w:val="nil"/>
          <w:left w:space="0" w:sz="0" w:val="nil"/>
          <w:bottom w:space="0" w:sz="0" w:val="nil"/>
          <w:right w:space="0" w:sz="0" w:val="nil"/>
          <w:between w:space="0" w:sz="0" w:val="nil"/>
        </w:pBdr>
        <w:spacing w:after="0" w:line="276" w:lineRule="auto"/>
        <w:ind w:left="720" w:hanging="360"/>
        <w:rPr/>
      </w:pPr>
      <w:r w:rsidDel="00000000" w:rsidR="00000000" w:rsidRPr="00000000">
        <w:rPr>
          <w:color w:val="000000"/>
          <w:rtl w:val="0"/>
        </w:rPr>
        <w:t xml:space="preserve">L. Alcock: “How to Study for a Maths Degree”</w:t>
      </w:r>
      <w:r w:rsidDel="00000000" w:rsidR="00000000" w:rsidRPr="00000000">
        <w:rPr>
          <w:rtl w:val="0"/>
        </w:rPr>
      </w:r>
    </w:p>
    <w:p w:rsidR="00000000" w:rsidDel="00000000" w:rsidP="00000000" w:rsidRDefault="00000000" w:rsidRPr="00000000" w14:paraId="0000016A">
      <w:pPr>
        <w:numPr>
          <w:ilvl w:val="0"/>
          <w:numId w:val="6"/>
        </w:numPr>
        <w:pBdr>
          <w:top w:space="0" w:sz="0" w:val="nil"/>
          <w:left w:space="0" w:sz="0" w:val="nil"/>
          <w:bottom w:space="0" w:sz="0" w:val="nil"/>
          <w:right w:space="0" w:sz="0" w:val="nil"/>
          <w:between w:space="0" w:sz="0" w:val="nil"/>
        </w:pBdr>
        <w:spacing w:after="0" w:line="276" w:lineRule="auto"/>
        <w:ind w:left="720" w:hanging="360"/>
        <w:rPr/>
      </w:pPr>
      <w:r w:rsidDel="00000000" w:rsidR="00000000" w:rsidRPr="00000000">
        <w:rPr>
          <w:color w:val="000000"/>
          <w:rtl w:val="0"/>
        </w:rPr>
        <w:t xml:space="preserve">S. Hollingdale: “The Makers of Mathematics” – some of the history of mathematics.</w:t>
      </w:r>
      <w:r w:rsidDel="00000000" w:rsidR="00000000" w:rsidRPr="00000000">
        <w:rPr>
          <w:rtl w:val="0"/>
        </w:rPr>
      </w:r>
    </w:p>
    <w:p w:rsidR="00000000" w:rsidDel="00000000" w:rsidP="00000000" w:rsidRDefault="00000000" w:rsidRPr="00000000" w14:paraId="0000016B">
      <w:pPr>
        <w:numPr>
          <w:ilvl w:val="0"/>
          <w:numId w:val="6"/>
        </w:numPr>
        <w:pBdr>
          <w:top w:space="0" w:sz="0" w:val="nil"/>
          <w:left w:space="0" w:sz="0" w:val="nil"/>
          <w:bottom w:space="0" w:sz="0" w:val="nil"/>
          <w:right w:space="0" w:sz="0" w:val="nil"/>
          <w:between w:space="0" w:sz="0" w:val="nil"/>
        </w:pBdr>
        <w:spacing w:after="0" w:line="276" w:lineRule="auto"/>
        <w:ind w:left="720" w:hanging="360"/>
        <w:rPr/>
      </w:pPr>
      <w:r w:rsidDel="00000000" w:rsidR="00000000" w:rsidRPr="00000000">
        <w:rPr>
          <w:color w:val="000000"/>
          <w:rtl w:val="0"/>
        </w:rPr>
        <w:t xml:space="preserve">M. Gardner: “The Colossal Book of Mathematics” </w:t>
      </w:r>
      <w:r w:rsidDel="00000000" w:rsidR="00000000" w:rsidRPr="00000000">
        <w:rPr>
          <w:rtl w:val="0"/>
        </w:rPr>
      </w:r>
    </w:p>
    <w:p w:rsidR="00000000" w:rsidDel="00000000" w:rsidP="00000000" w:rsidRDefault="00000000" w:rsidRPr="00000000" w14:paraId="0000016C">
      <w:pPr>
        <w:numPr>
          <w:ilvl w:val="0"/>
          <w:numId w:val="6"/>
        </w:numPr>
        <w:pBdr>
          <w:top w:space="0" w:sz="0" w:val="nil"/>
          <w:left w:space="0" w:sz="0" w:val="nil"/>
          <w:bottom w:space="0" w:sz="0" w:val="nil"/>
          <w:right w:space="0" w:sz="0" w:val="nil"/>
          <w:between w:space="0" w:sz="0" w:val="nil"/>
        </w:pBdr>
        <w:spacing w:after="0" w:line="276" w:lineRule="auto"/>
        <w:ind w:left="720" w:hanging="360"/>
        <w:rPr/>
      </w:pPr>
      <w:r w:rsidDel="00000000" w:rsidR="00000000" w:rsidRPr="00000000">
        <w:rPr>
          <w:color w:val="000000"/>
          <w:rtl w:val="0"/>
        </w:rPr>
        <w:t xml:space="preserve">I. Stewart: “Game, Set and Math”</w:t>
      </w:r>
      <w:r w:rsidDel="00000000" w:rsidR="00000000" w:rsidRPr="00000000">
        <w:rPr>
          <w:rtl w:val="0"/>
        </w:rPr>
      </w:r>
    </w:p>
    <w:p w:rsidR="00000000" w:rsidDel="00000000" w:rsidP="00000000" w:rsidRDefault="00000000" w:rsidRPr="00000000" w14:paraId="0000016D">
      <w:pPr>
        <w:numPr>
          <w:ilvl w:val="0"/>
          <w:numId w:val="6"/>
        </w:numPr>
        <w:pBdr>
          <w:top w:space="0" w:sz="0" w:val="nil"/>
          <w:left w:space="0" w:sz="0" w:val="nil"/>
          <w:bottom w:space="0" w:sz="0" w:val="nil"/>
          <w:right w:space="0" w:sz="0" w:val="nil"/>
          <w:between w:space="0" w:sz="0" w:val="nil"/>
        </w:pBdr>
        <w:spacing w:after="0" w:line="276" w:lineRule="auto"/>
        <w:ind w:left="720" w:hanging="360"/>
        <w:rPr/>
      </w:pPr>
      <w:r w:rsidDel="00000000" w:rsidR="00000000" w:rsidRPr="00000000">
        <w:rPr>
          <w:color w:val="000000"/>
          <w:rtl w:val="0"/>
        </w:rPr>
        <w:t xml:space="preserve">E. Maor: “To Infinity and Beyond”</w:t>
      </w:r>
      <w:r w:rsidDel="00000000" w:rsidR="00000000" w:rsidRPr="00000000">
        <w:rPr>
          <w:rtl w:val="0"/>
        </w:rPr>
      </w:r>
    </w:p>
    <w:p w:rsidR="00000000" w:rsidDel="00000000" w:rsidP="00000000" w:rsidRDefault="00000000" w:rsidRPr="00000000" w14:paraId="0000016E">
      <w:pPr>
        <w:numPr>
          <w:ilvl w:val="0"/>
          <w:numId w:val="6"/>
        </w:numPr>
        <w:pBdr>
          <w:top w:space="0" w:sz="0" w:val="nil"/>
          <w:left w:space="0" w:sz="0" w:val="nil"/>
          <w:bottom w:space="0" w:sz="0" w:val="nil"/>
          <w:right w:space="0" w:sz="0" w:val="nil"/>
          <w:between w:space="0" w:sz="0" w:val="nil"/>
        </w:pBdr>
        <w:spacing w:after="0" w:line="276" w:lineRule="auto"/>
        <w:ind w:left="720" w:hanging="360"/>
        <w:rPr/>
      </w:pPr>
      <w:r w:rsidDel="00000000" w:rsidR="00000000" w:rsidRPr="00000000">
        <w:rPr>
          <w:color w:val="000000"/>
          <w:rtl w:val="0"/>
        </w:rPr>
        <w:t xml:space="preserve">K. Houston: “How to think like a Mathematician”</w:t>
      </w:r>
      <w:r w:rsidDel="00000000" w:rsidR="00000000" w:rsidRPr="00000000">
        <w:rPr>
          <w:rtl w:val="0"/>
        </w:rPr>
      </w:r>
    </w:p>
    <w:p w:rsidR="00000000" w:rsidDel="00000000" w:rsidP="00000000" w:rsidRDefault="00000000" w:rsidRPr="00000000" w14:paraId="0000016F">
      <w:pPr>
        <w:numPr>
          <w:ilvl w:val="0"/>
          <w:numId w:val="6"/>
        </w:numPr>
        <w:pBdr>
          <w:top w:space="0" w:sz="0" w:val="nil"/>
          <w:left w:space="0" w:sz="0" w:val="nil"/>
          <w:bottom w:space="0" w:sz="0" w:val="nil"/>
          <w:right w:space="0" w:sz="0" w:val="nil"/>
          <w:between w:space="0" w:sz="0" w:val="nil"/>
        </w:pBdr>
        <w:spacing w:after="200" w:line="276" w:lineRule="auto"/>
        <w:ind w:left="720" w:hanging="360"/>
        <w:rPr/>
      </w:pPr>
      <w:r w:rsidDel="00000000" w:rsidR="00000000" w:rsidRPr="00000000">
        <w:rPr>
          <w:color w:val="000000"/>
          <w:rtl w:val="0"/>
        </w:rPr>
        <w:t xml:space="preserve">S. Siklos: “Advanced Problems in Mathematics” – excellent for problem solving.</w:t>
      </w: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Excellent websites for problem solving and extending knowledge:</w:t>
      </w:r>
    </w:p>
    <w:p w:rsidR="00000000" w:rsidDel="00000000" w:rsidP="00000000" w:rsidRDefault="00000000" w:rsidRPr="00000000" w14:paraId="00000172">
      <w:pPr>
        <w:rPr/>
      </w:pPr>
      <w:r w:rsidDel="00000000" w:rsidR="00000000" w:rsidRPr="00000000">
        <w:rPr>
          <w:rtl w:val="0"/>
        </w:rPr>
      </w:r>
    </w:p>
    <w:tbl>
      <w:tblPr>
        <w:tblStyle w:val="Table1"/>
        <w:tblW w:w="379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94"/>
        <w:tblGridChange w:id="0">
          <w:tblGrid>
            <w:gridCol w:w="3794"/>
          </w:tblGrid>
        </w:tblGridChange>
      </w:tblGrid>
      <w:tr>
        <w:trPr>
          <w:cantSplit w:val="0"/>
          <w:trHeight w:val="2542" w:hRule="atLeast"/>
          <w:tblHeader w:val="0"/>
        </w:trPr>
        <w:tc>
          <w:tcPr/>
          <w:p w:rsidR="00000000" w:rsidDel="00000000" w:rsidP="00000000" w:rsidRDefault="00000000" w:rsidRPr="00000000" w14:paraId="00000173">
            <w:pPr>
              <w:rPr/>
            </w:pPr>
            <w:r w:rsidDel="00000000" w:rsidR="00000000" w:rsidRPr="00000000">
              <w:rPr/>
              <w:drawing>
                <wp:inline distB="0" distT="0" distL="0" distR="0">
                  <wp:extent cx="2218342" cy="2218342"/>
                  <wp:effectExtent b="0" l="0" r="0" t="0"/>
                  <wp:docPr descr="Related image" id="408" name="image6.jpg"/>
                  <a:graphic>
                    <a:graphicData uri="http://schemas.openxmlformats.org/drawingml/2006/picture">
                      <pic:pic>
                        <pic:nvPicPr>
                          <pic:cNvPr descr="Related image" id="0" name="image6.jpg"/>
                          <pic:cNvPicPr preferRelativeResize="0"/>
                        </pic:nvPicPr>
                        <pic:blipFill>
                          <a:blip r:embed="rId77"/>
                          <a:srcRect b="0" l="0" r="0" t="0"/>
                          <a:stretch>
                            <a:fillRect/>
                          </a:stretch>
                        </pic:blipFill>
                        <pic:spPr>
                          <a:xfrm>
                            <a:off x="0" y="0"/>
                            <a:ext cx="2218342" cy="2218342"/>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74">
      <w:pPr>
        <w:rPr/>
      </w:pPr>
      <w:hyperlink r:id="rId78">
        <w:r w:rsidDel="00000000" w:rsidR="00000000" w:rsidRPr="00000000">
          <w:rPr>
            <w:color w:val="0563c1"/>
            <w:u w:val="single"/>
            <w:rtl w:val="0"/>
          </w:rPr>
          <w:t xml:space="preserve">https://nrich.maths.org/</w:t>
        </w:r>
      </w:hyperlink>
      <w:r w:rsidDel="00000000" w:rsidR="00000000" w:rsidRPr="00000000">
        <w:rPr>
          <w:rtl w:val="0"/>
        </w:rPr>
      </w:r>
    </w:p>
    <w:p w:rsidR="00000000" w:rsidDel="00000000" w:rsidP="00000000" w:rsidRDefault="00000000" w:rsidRPr="00000000" w14:paraId="00000175">
      <w:pPr>
        <w:rPr/>
      </w:pPr>
      <w:hyperlink r:id="rId79">
        <w:r w:rsidDel="00000000" w:rsidR="00000000" w:rsidRPr="00000000">
          <w:rPr>
            <w:color w:val="0563c1"/>
            <w:u w:val="single"/>
            <w:rtl w:val="0"/>
          </w:rPr>
          <w:t xml:space="preserve">http://www.numberphile.com/</w:t>
        </w:r>
      </w:hyperlink>
      <w:r w:rsidDel="00000000" w:rsidR="00000000" w:rsidRPr="00000000">
        <w:rPr>
          <w:rtl w:val="0"/>
        </w:rPr>
      </w:r>
    </w:p>
    <w:p w:rsidR="00000000" w:rsidDel="00000000" w:rsidP="00000000" w:rsidRDefault="00000000" w:rsidRPr="00000000" w14:paraId="00000176">
      <w:pPr>
        <w:rPr/>
      </w:pPr>
      <w:hyperlink r:id="rId80">
        <w:r w:rsidDel="00000000" w:rsidR="00000000" w:rsidRPr="00000000">
          <w:rPr>
            <w:color w:val="0563c1"/>
            <w:u w:val="single"/>
            <w:rtl w:val="0"/>
          </w:rPr>
          <w:t xml:space="preserve">http://www.cut-the-knot.org/</w:t>
        </w:r>
      </w:hyperlink>
      <w:r w:rsidDel="00000000" w:rsidR="00000000" w:rsidRPr="00000000">
        <w:rPr>
          <w:rtl w:val="0"/>
        </w:rPr>
      </w:r>
    </w:p>
    <w:p w:rsidR="00000000" w:rsidDel="00000000" w:rsidP="00000000" w:rsidRDefault="00000000" w:rsidRPr="00000000" w14:paraId="00000177">
      <w:pPr>
        <w:rPr/>
      </w:pPr>
      <w:hyperlink r:id="rId81">
        <w:r w:rsidDel="00000000" w:rsidR="00000000" w:rsidRPr="00000000">
          <w:rPr>
            <w:color w:val="0563c1"/>
            <w:u w:val="single"/>
            <w:rtl w:val="0"/>
          </w:rPr>
          <w:t xml:space="preserve">https://madasmaths.com/</w:t>
        </w:r>
      </w:hyperlink>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4381500</wp:posOffset>
                </wp:positionH>
                <wp:positionV relativeFrom="paragraph">
                  <wp:posOffset>325120</wp:posOffset>
                </wp:positionV>
                <wp:extent cx="2399030" cy="2809875"/>
                <wp:effectExtent b="0" l="0" r="0" t="0"/>
                <wp:wrapSquare wrapText="bothSides" distB="45720" distT="45720" distL="114300" distR="114300"/>
                <wp:docPr id="401" name=""/>
                <a:graphic>
                  <a:graphicData uri="http://schemas.microsoft.com/office/word/2010/wordprocessingShape">
                    <wps:wsp>
                      <wps:cNvSpPr/>
                      <wps:cNvPr id="44" name="Shape 44"/>
                      <wps:spPr>
                        <a:xfrm>
                          <a:off x="4165535" y="2394113"/>
                          <a:ext cx="2360930" cy="27717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Spanish:</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563c1"/>
                                <w:sz w:val="22"/>
                                <w:u w:val="single"/>
                                <w:vertAlign w:val="baseline"/>
                              </w:rPr>
                              <w:t xml:space="preserve">www.elpais.com</w:t>
                            </w:r>
                            <w:r w:rsidDel="00000000" w:rsidR="00000000" w:rsidRPr="00000000">
                              <w:rPr>
                                <w:rFonts w:ascii="Calibri" w:cs="Calibri" w:eastAsia="Calibri" w:hAnsi="Calibri"/>
                                <w:b w:val="0"/>
                                <w:i w:val="0"/>
                                <w:smallCaps w:val="0"/>
                                <w:strike w:val="0"/>
                                <w:color w:val="000000"/>
                                <w:sz w:val="22"/>
                                <w:vertAlign w:val="baseline"/>
                              </w:rPr>
                              <w:t xml:space="preserve"> -  El Pais: Spanish national newspaper.</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563c1"/>
                                <w:sz w:val="22"/>
                                <w:u w:val="single"/>
                                <w:vertAlign w:val="baseline"/>
                              </w:rPr>
                              <w:t xml:space="preserve">www.bbc.com/mundo</w:t>
                            </w:r>
                            <w:r w:rsidDel="00000000" w:rsidR="00000000" w:rsidRPr="00000000">
                              <w:rPr>
                                <w:rFonts w:ascii="Calibri" w:cs="Calibri" w:eastAsia="Calibri" w:hAnsi="Calibri"/>
                                <w:b w:val="0"/>
                                <w:i w:val="0"/>
                                <w:smallCaps w:val="0"/>
                                <w:strike w:val="0"/>
                                <w:color w:val="000000"/>
                                <w:sz w:val="22"/>
                                <w:vertAlign w:val="baseline"/>
                              </w:rPr>
                              <w:t xml:space="preserve"> - BBC Mundo: The BBC’s Spanish language news service.</w:t>
                            </w:r>
                          </w:p>
                          <w:p w:rsidR="00000000" w:rsidDel="00000000" w:rsidP="00000000" w:rsidRDefault="00000000" w:rsidRPr="00000000">
                            <w:pPr>
                              <w:spacing w:after="0" w:before="0" w:line="283.00000190734863"/>
                              <w:ind w:left="0" w:right="4.000000059604645"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1306ba"/>
                                <w:sz w:val="22"/>
                                <w:u w:val="single"/>
                                <w:vertAlign w:val="baseline"/>
                              </w:rPr>
                              <w:t xml:space="preserve">www.elmundo.es</w:t>
                            </w:r>
                            <w:r w:rsidDel="00000000" w:rsidR="00000000" w:rsidRPr="00000000">
                              <w:rPr>
                                <w:rFonts w:ascii="Calibri" w:cs="Calibri" w:eastAsia="Calibri" w:hAnsi="Calibri"/>
                                <w:b w:val="0"/>
                                <w:i w:val="0"/>
                                <w:smallCaps w:val="0"/>
                                <w:strike w:val="0"/>
                                <w:color w:val="1306ba"/>
                                <w:sz w:val="22"/>
                                <w:vertAlign w:val="baseline"/>
                              </w:rPr>
                              <w:t xml:space="preserve"> </w:t>
                            </w:r>
                            <w:r w:rsidDel="00000000" w:rsidR="00000000" w:rsidRPr="00000000">
                              <w:rPr>
                                <w:rFonts w:ascii="Calibri" w:cs="Calibri" w:eastAsia="Calibri" w:hAnsi="Calibri"/>
                                <w:b w:val="0"/>
                                <w:i w:val="0"/>
                                <w:smallCaps w:val="0"/>
                                <w:strike w:val="0"/>
                                <w:color w:val="000000"/>
                                <w:sz w:val="22"/>
                                <w:vertAlign w:val="baseline"/>
                              </w:rPr>
                              <w:t xml:space="preserve">- El Mundo: Spanish broadsheet with a high level of challenge.</w:t>
                            </w:r>
                          </w:p>
                          <w:p w:rsidR="00000000" w:rsidDel="00000000" w:rsidP="00000000" w:rsidRDefault="00000000" w:rsidRPr="00000000">
                            <w:pPr>
                              <w:spacing w:after="0" w:before="0" w:line="283.00000190734863"/>
                              <w:ind w:left="0" w:right="4.000000059604645"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83.00000190734863"/>
                              <w:ind w:left="0" w:right="4.000000059604645"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1306ba"/>
                                <w:sz w:val="22"/>
                                <w:u w:val="single"/>
                                <w:vertAlign w:val="baseline"/>
                              </w:rPr>
                              <w:t xml:space="preserve">www.20minutos.es</w:t>
                            </w:r>
                            <w:r w:rsidDel="00000000" w:rsidR="00000000" w:rsidRPr="00000000">
                              <w:rPr>
                                <w:rFonts w:ascii="Calibri" w:cs="Calibri" w:eastAsia="Calibri" w:hAnsi="Calibri"/>
                                <w:b w:val="0"/>
                                <w:i w:val="0"/>
                                <w:smallCaps w:val="0"/>
                                <w:strike w:val="0"/>
                                <w:color w:val="000000"/>
                                <w:sz w:val="22"/>
                                <w:vertAlign w:val="baseline"/>
                              </w:rPr>
                              <w:t xml:space="preserve"> – 20 Minutos: Spanish national newspaper.</w:t>
                            </w:r>
                          </w:p>
                          <w:p w:rsidR="00000000" w:rsidDel="00000000" w:rsidP="00000000" w:rsidRDefault="00000000" w:rsidRPr="00000000">
                            <w:pPr>
                              <w:spacing w:after="0" w:before="0" w:line="283.00000190734863"/>
                              <w:ind w:left="0" w:right="4.000000059604645"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25"/>
                              <w:ind w:left="0" w:right="4.000000059604645"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1306ba"/>
                                <w:sz w:val="22"/>
                                <w:u w:val="single"/>
                                <w:vertAlign w:val="baseline"/>
                              </w:rPr>
                              <w:t xml:space="preserve">www.diariosur.es</w:t>
                            </w:r>
                            <w:r w:rsidDel="00000000" w:rsidR="00000000" w:rsidRPr="00000000">
                              <w:rPr>
                                <w:rFonts w:ascii="Calibri" w:cs="Calibri" w:eastAsia="Calibri" w:hAnsi="Calibri"/>
                                <w:b w:val="0"/>
                                <w:i w:val="0"/>
                                <w:smallCaps w:val="0"/>
                                <w:strike w:val="0"/>
                                <w:color w:val="1306ba"/>
                                <w:sz w:val="22"/>
                                <w:vertAlign w:val="baseline"/>
                              </w:rPr>
                              <w:t xml:space="preserve"> </w:t>
                            </w:r>
                            <w:r w:rsidDel="00000000" w:rsidR="00000000" w:rsidRPr="00000000">
                              <w:rPr>
                                <w:rFonts w:ascii="Calibri" w:cs="Calibri" w:eastAsia="Calibri" w:hAnsi="Calibri"/>
                                <w:b w:val="0"/>
                                <w:i w:val="0"/>
                                <w:smallCaps w:val="0"/>
                                <w:strike w:val="0"/>
                                <w:color w:val="000000"/>
                                <w:sz w:val="22"/>
                                <w:vertAlign w:val="baseline"/>
                              </w:rPr>
                              <w:t xml:space="preserve">– Diario Sur: Daily Spanish news service.</w:t>
                            </w:r>
                          </w:p>
                          <w:p w:rsidR="00000000" w:rsidDel="00000000" w:rsidP="00000000" w:rsidRDefault="00000000" w:rsidRPr="00000000">
                            <w:pPr>
                              <w:spacing w:after="0" w:before="0" w:line="225"/>
                              <w:ind w:left="0" w:right="4.000000059604645"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83.00000190734863"/>
                              <w:ind w:left="0" w:right="4.000000059604645"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1306ba"/>
                                <w:sz w:val="22"/>
                                <w:u w:val="single"/>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4381500</wp:posOffset>
                </wp:positionH>
                <wp:positionV relativeFrom="paragraph">
                  <wp:posOffset>325120</wp:posOffset>
                </wp:positionV>
                <wp:extent cx="2399030" cy="2809875"/>
                <wp:effectExtent b="0" l="0" r="0" t="0"/>
                <wp:wrapSquare wrapText="bothSides" distB="45720" distT="45720" distL="114300" distR="114300"/>
                <wp:docPr id="401" name="image23.png"/>
                <a:graphic>
                  <a:graphicData uri="http://schemas.openxmlformats.org/drawingml/2006/picture">
                    <pic:pic>
                      <pic:nvPicPr>
                        <pic:cNvPr id="0" name="image23.png"/>
                        <pic:cNvPicPr preferRelativeResize="0"/>
                      </pic:nvPicPr>
                      <pic:blipFill>
                        <a:blip r:embed="rId72"/>
                        <a:srcRect/>
                        <a:stretch>
                          <a:fillRect/>
                        </a:stretch>
                      </pic:blipFill>
                      <pic:spPr>
                        <a:xfrm>
                          <a:off x="0" y="0"/>
                          <a:ext cx="2399030" cy="2809875"/>
                        </a:xfrm>
                        <a:prstGeom prst="rect"/>
                        <a:ln/>
                      </pic:spPr>
                    </pic:pic>
                  </a:graphicData>
                </a:graphic>
              </wp:anchor>
            </w:drawing>
          </mc:Fallback>
        </mc:AlternateContent>
      </w:r>
    </w:p>
    <w:p w:rsidR="00000000" w:rsidDel="00000000" w:rsidP="00000000" w:rsidRDefault="00000000" w:rsidRPr="00000000" w14:paraId="0000017A">
      <w:pPr>
        <w:rPr>
          <w:sz w:val="20"/>
          <w:szCs w:val="20"/>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45720</wp:posOffset>
                </wp:positionV>
                <wp:extent cx="3876675" cy="1138355"/>
                <wp:effectExtent b="0" l="0" r="0" t="0"/>
                <wp:wrapSquare wrapText="bothSides" distB="45720" distT="45720" distL="114300" distR="114300"/>
                <wp:docPr id="391" name=""/>
                <a:graphic>
                  <a:graphicData uri="http://schemas.microsoft.com/office/word/2010/wordprocessingShape">
                    <wps:wsp>
                      <wps:cNvSpPr/>
                      <wps:cNvPr id="5" name="Shape 5"/>
                      <wps:spPr>
                        <a:xfrm>
                          <a:off x="3426713" y="3077690"/>
                          <a:ext cx="3838575" cy="14046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alibri" w:cs="Calibri" w:eastAsia="Calibri" w:hAnsi="Calibri"/>
                                <w:b w:val="1"/>
                                <w:i w:val="0"/>
                                <w:smallCaps w:val="0"/>
                                <w:strike w:val="0"/>
                                <w:color w:val="000000"/>
                                <w:sz w:val="36"/>
                                <w:vertAlign w:val="baseline"/>
                              </w:rPr>
                              <w:t xml:space="preserve">MFL – Spanish</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45720</wp:posOffset>
                </wp:positionV>
                <wp:extent cx="3876675" cy="1138355"/>
                <wp:effectExtent b="0" l="0" r="0" t="0"/>
                <wp:wrapSquare wrapText="bothSides" distB="45720" distT="45720" distL="114300" distR="114300"/>
                <wp:docPr id="391" name="image13.png"/>
                <a:graphic>
                  <a:graphicData uri="http://schemas.openxmlformats.org/drawingml/2006/picture">
                    <pic:pic>
                      <pic:nvPicPr>
                        <pic:cNvPr id="0" name="image13.png"/>
                        <pic:cNvPicPr preferRelativeResize="0"/>
                      </pic:nvPicPr>
                      <pic:blipFill>
                        <a:blip r:embed="rId72"/>
                        <a:srcRect/>
                        <a:stretch>
                          <a:fillRect/>
                        </a:stretch>
                      </pic:blipFill>
                      <pic:spPr>
                        <a:xfrm>
                          <a:off x="0" y="0"/>
                          <a:ext cx="3876675" cy="1138355"/>
                        </a:xfrm>
                        <a:prstGeom prst="rect"/>
                        <a:ln/>
                      </pic:spPr>
                    </pic:pic>
                  </a:graphicData>
                </a:graphic>
              </wp:anchor>
            </w:drawing>
          </mc:Fallback>
        </mc:AlternateContent>
      </w:r>
    </w:p>
    <w:p w:rsidR="00000000" w:rsidDel="00000000" w:rsidP="00000000" w:rsidRDefault="00000000" w:rsidRPr="00000000" w14:paraId="0000017B">
      <w:pPr>
        <w:rPr>
          <w:sz w:val="20"/>
          <w:szCs w:val="20"/>
        </w:rPr>
      </w:pPr>
      <w:r w:rsidDel="00000000" w:rsidR="00000000" w:rsidRPr="00000000">
        <w:rPr>
          <w:rtl w:val="0"/>
        </w:rPr>
      </w:r>
    </w:p>
    <w:p w:rsidR="00000000" w:rsidDel="00000000" w:rsidP="00000000" w:rsidRDefault="00000000" w:rsidRPr="00000000" w14:paraId="0000017C">
      <w:pPr>
        <w:rPr>
          <w:sz w:val="20"/>
          <w:szCs w:val="20"/>
        </w:rPr>
      </w:pPr>
      <w:r w:rsidDel="00000000" w:rsidR="00000000" w:rsidRPr="00000000">
        <w:rPr>
          <w:rtl w:val="0"/>
        </w:rPr>
      </w:r>
    </w:p>
    <w:p w:rsidR="00000000" w:rsidDel="00000000" w:rsidP="00000000" w:rsidRDefault="00000000" w:rsidRPr="00000000" w14:paraId="0000017D">
      <w:pPr>
        <w:rPr>
          <w:sz w:val="20"/>
          <w:szCs w:val="20"/>
        </w:rPr>
      </w:pPr>
      <w:r w:rsidDel="00000000" w:rsidR="00000000" w:rsidRPr="00000000">
        <w:rPr>
          <w:rtl w:val="0"/>
        </w:rPr>
      </w:r>
    </w:p>
    <w:p w:rsidR="00000000" w:rsidDel="00000000" w:rsidP="00000000" w:rsidRDefault="00000000" w:rsidRPr="00000000" w14:paraId="0000017E">
      <w:pPr>
        <w:rPr>
          <w:sz w:val="20"/>
          <w:szCs w:val="20"/>
        </w:rPr>
      </w:pPr>
      <w:r w:rsidDel="00000000" w:rsidR="00000000" w:rsidRPr="00000000">
        <w:rPr>
          <w:rtl w:val="0"/>
        </w:rPr>
      </w:r>
    </w:p>
    <w:p w:rsidR="00000000" w:rsidDel="00000000" w:rsidP="00000000" w:rsidRDefault="00000000" w:rsidRPr="00000000" w14:paraId="0000017F">
      <w:pPr>
        <w:rPr>
          <w:sz w:val="20"/>
          <w:szCs w:val="20"/>
        </w:rPr>
      </w:pPr>
      <w:r w:rsidDel="00000000" w:rsidR="00000000" w:rsidRPr="00000000">
        <w:rPr>
          <w:rtl w:val="0"/>
        </w:rPr>
      </w:r>
    </w:p>
    <w:p w:rsidR="00000000" w:rsidDel="00000000" w:rsidP="00000000" w:rsidRDefault="00000000" w:rsidRPr="00000000" w14:paraId="00000180">
      <w:pPr>
        <w:rPr>
          <w:sz w:val="20"/>
          <w:szCs w:val="20"/>
        </w:rPr>
      </w:pPr>
      <w:r w:rsidDel="00000000" w:rsidR="00000000" w:rsidRPr="00000000">
        <w:rPr>
          <w:rtl w:val="0"/>
        </w:rPr>
      </w:r>
    </w:p>
    <w:p w:rsidR="00000000" w:rsidDel="00000000" w:rsidP="00000000" w:rsidRDefault="00000000" w:rsidRPr="00000000" w14:paraId="00000181">
      <w:pPr>
        <w:rPr>
          <w:sz w:val="20"/>
          <w:szCs w:val="20"/>
        </w:rPr>
      </w:pPr>
      <w:r w:rsidDel="00000000" w:rsidR="00000000" w:rsidRPr="00000000">
        <w:rPr>
          <w:rtl w:val="0"/>
        </w:rPr>
      </w:r>
    </w:p>
    <w:p w:rsidR="00000000" w:rsidDel="00000000" w:rsidP="00000000" w:rsidRDefault="00000000" w:rsidRPr="00000000" w14:paraId="00000182">
      <w:pPr>
        <w:rPr>
          <w:sz w:val="20"/>
          <w:szCs w:val="20"/>
        </w:rPr>
      </w:pPr>
      <w:r w:rsidDel="00000000" w:rsidR="00000000" w:rsidRPr="00000000">
        <w:rPr>
          <w:rtl w:val="0"/>
        </w:rPr>
      </w:r>
    </w:p>
    <w:p w:rsidR="00000000" w:rsidDel="00000000" w:rsidP="00000000" w:rsidRDefault="00000000" w:rsidRPr="00000000" w14:paraId="00000183">
      <w:pPr>
        <w:rPr>
          <w:sz w:val="20"/>
          <w:szCs w:val="20"/>
        </w:rPr>
      </w:pPr>
      <w:r w:rsidDel="00000000" w:rsidR="00000000" w:rsidRPr="00000000">
        <w:rPr>
          <w:rtl w:val="0"/>
        </w:rPr>
      </w:r>
    </w:p>
    <w:p w:rsidR="00000000" w:rsidDel="00000000" w:rsidP="00000000" w:rsidRDefault="00000000" w:rsidRPr="00000000" w14:paraId="00000184">
      <w:pPr>
        <w:rPr>
          <w:sz w:val="32"/>
          <w:szCs w:val="32"/>
          <w:u w:val="single"/>
        </w:rPr>
      </w:pPr>
      <w:r w:rsidDel="00000000" w:rsidR="00000000" w:rsidRPr="00000000">
        <w:rPr>
          <w:rtl w:val="0"/>
        </w:rPr>
      </w:r>
    </w:p>
    <w:p w:rsidR="00000000" w:rsidDel="00000000" w:rsidP="00000000" w:rsidRDefault="00000000" w:rsidRPr="00000000" w14:paraId="00000185">
      <w:pPr>
        <w:rPr>
          <w:sz w:val="32"/>
          <w:szCs w:val="32"/>
          <w:u w:val="single"/>
        </w:rPr>
      </w:pPr>
      <w:r w:rsidDel="00000000" w:rsidR="00000000" w:rsidRPr="00000000">
        <w:rPr>
          <w:rtl w:val="0"/>
        </w:rPr>
      </w:r>
    </w:p>
    <w:p w:rsidR="00000000" w:rsidDel="00000000" w:rsidP="00000000" w:rsidRDefault="00000000" w:rsidRPr="00000000" w14:paraId="00000186">
      <w:pPr>
        <w:rPr>
          <w:sz w:val="32"/>
          <w:szCs w:val="32"/>
          <w:u w:val="single"/>
        </w:rPr>
      </w:pPr>
      <w:r w:rsidDel="00000000" w:rsidR="00000000" w:rsidRPr="00000000">
        <w:rPr>
          <w:rtl w:val="0"/>
        </w:rPr>
      </w:r>
    </w:p>
    <w:p w:rsidR="00000000" w:rsidDel="00000000" w:rsidP="00000000" w:rsidRDefault="00000000" w:rsidRPr="00000000" w14:paraId="00000187">
      <w:pPr>
        <w:rPr>
          <w:sz w:val="32"/>
          <w:szCs w:val="32"/>
          <w:u w:val="single"/>
        </w:rPr>
      </w:pPr>
      <w:r w:rsidDel="00000000" w:rsidR="00000000" w:rsidRPr="00000000">
        <w:rPr>
          <w:rtl w:val="0"/>
        </w:rPr>
      </w:r>
    </w:p>
    <w:p w:rsidR="00000000" w:rsidDel="00000000" w:rsidP="00000000" w:rsidRDefault="00000000" w:rsidRPr="00000000" w14:paraId="00000188">
      <w:pPr>
        <w:rPr>
          <w:sz w:val="32"/>
          <w:szCs w:val="32"/>
          <w:u w:val="single"/>
        </w:rPr>
      </w:pPr>
      <w:r w:rsidDel="00000000" w:rsidR="00000000" w:rsidRPr="00000000">
        <w:rPr>
          <w:rtl w:val="0"/>
        </w:rPr>
      </w:r>
    </w:p>
    <w:p w:rsidR="00000000" w:rsidDel="00000000" w:rsidP="00000000" w:rsidRDefault="00000000" w:rsidRPr="00000000" w14:paraId="00000189">
      <w:pPr>
        <w:rPr>
          <w:sz w:val="32"/>
          <w:szCs w:val="32"/>
          <w:u w:val="single"/>
        </w:rPr>
      </w:pPr>
      <w:r w:rsidDel="00000000" w:rsidR="00000000" w:rsidRPr="00000000">
        <w:rPr>
          <w:rtl w:val="0"/>
        </w:rPr>
      </w:r>
    </w:p>
    <w:p w:rsidR="00000000" w:rsidDel="00000000" w:rsidP="00000000" w:rsidRDefault="00000000" w:rsidRPr="00000000" w14:paraId="0000018A">
      <w:pPr>
        <w:rPr>
          <w:sz w:val="32"/>
          <w:szCs w:val="32"/>
          <w:u w:val="single"/>
        </w:rPr>
      </w:pPr>
      <w:r w:rsidDel="00000000" w:rsidR="00000000" w:rsidRPr="00000000">
        <w:rPr>
          <w:rtl w:val="0"/>
        </w:rPr>
      </w:r>
    </w:p>
    <w:p w:rsidR="00000000" w:rsidDel="00000000" w:rsidP="00000000" w:rsidRDefault="00000000" w:rsidRPr="00000000" w14:paraId="0000018B">
      <w:pPr>
        <w:rPr>
          <w:sz w:val="32"/>
          <w:szCs w:val="32"/>
          <w:u w:val="single"/>
        </w:rPr>
      </w:pPr>
      <w:r w:rsidDel="00000000" w:rsidR="00000000" w:rsidRPr="00000000">
        <w:rPr>
          <w:rtl w:val="0"/>
        </w:rPr>
      </w:r>
    </w:p>
    <w:p w:rsidR="00000000" w:rsidDel="00000000" w:rsidP="00000000" w:rsidRDefault="00000000" w:rsidRPr="00000000" w14:paraId="0000018C">
      <w:pPr>
        <w:rPr>
          <w:sz w:val="32"/>
          <w:szCs w:val="32"/>
          <w:u w:val="single"/>
        </w:rPr>
      </w:pPr>
      <w:r w:rsidDel="00000000" w:rsidR="00000000" w:rsidRPr="00000000">
        <w:rPr>
          <w:rtl w:val="0"/>
        </w:rPr>
      </w:r>
    </w:p>
    <w:p w:rsidR="00000000" w:rsidDel="00000000" w:rsidP="00000000" w:rsidRDefault="00000000" w:rsidRPr="00000000" w14:paraId="0000018D">
      <w:pPr>
        <w:rPr>
          <w:sz w:val="32"/>
          <w:szCs w:val="32"/>
          <w:u w:val="single"/>
        </w:rPr>
        <w:sectPr>
          <w:type w:val="continuous"/>
          <w:pgSz w:h="16838" w:w="11906" w:orient="portrait"/>
          <w:pgMar w:bottom="720" w:top="720" w:left="720" w:right="720" w:header="708" w:footer="708"/>
        </w:sectPr>
      </w:pPr>
      <w:r w:rsidDel="00000000" w:rsidR="00000000" w:rsidRPr="00000000">
        <w:rPr>
          <w:rtl w:val="0"/>
        </w:rPr>
      </w:r>
    </w:p>
    <w:p w:rsidR="00000000" w:rsidDel="00000000" w:rsidP="00000000" w:rsidRDefault="00000000" w:rsidRPr="00000000" w14:paraId="0000018E">
      <w:pPr>
        <w:spacing w:line="240" w:lineRule="auto"/>
        <w:rPr>
          <w:rFonts w:ascii="Verdana" w:cs="Verdana" w:eastAsia="Verdana" w:hAnsi="Verdana"/>
          <w:sz w:val="24"/>
          <w:szCs w:val="24"/>
        </w:rPr>
        <w:sectPr>
          <w:type w:val="nextPage"/>
          <w:pgSz w:h="16838" w:w="11906" w:orient="portrait"/>
          <w:pgMar w:bottom="720" w:top="720" w:left="720" w:right="720" w:header="708" w:footer="708"/>
        </w:sectPr>
      </w:pPr>
      <w:r w:rsidDel="00000000" w:rsidR="00000000" w:rsidRPr="00000000">
        <w:rPr>
          <w:rtl w:val="0"/>
        </w:rPr>
      </w:r>
    </w:p>
    <w:p w:rsidR="00000000" w:rsidDel="00000000" w:rsidP="00000000" w:rsidRDefault="00000000" w:rsidRPr="00000000" w14:paraId="0000018F">
      <w:pPr>
        <w:spacing w:after="0" w:line="240" w:lineRule="auto"/>
        <w:rPr>
          <w:color w:val="ff0000"/>
          <w:sz w:val="60"/>
          <w:szCs w:val="60"/>
        </w:rPr>
      </w:pPr>
      <w:r w:rsidDel="00000000" w:rsidR="00000000" w:rsidRPr="00000000">
        <w:rPr>
          <w:rFonts w:ascii="Arial" w:cs="Arial" w:eastAsia="Arial" w:hAnsi="Arial"/>
          <w:b w:val="1"/>
          <w:color w:val="ff0000"/>
          <w:sz w:val="60"/>
          <w:szCs w:val="60"/>
          <w:rtl w:val="0"/>
        </w:rPr>
        <w:t xml:space="preserve">Physics</w:t>
      </w:r>
      <w:r w:rsidDel="00000000" w:rsidR="00000000" w:rsidRPr="00000000">
        <w:rPr>
          <w:color w:val="ff0000"/>
          <w:sz w:val="60"/>
          <w:szCs w:val="60"/>
          <w:rtl w:val="0"/>
        </w:rPr>
        <w:t xml:space="preserve"> </w:t>
      </w:r>
      <w:r w:rsidDel="00000000" w:rsidR="00000000" w:rsidRPr="00000000">
        <w:rPr>
          <w:rFonts w:ascii="Verdana" w:cs="Verdana" w:eastAsia="Verdana" w:hAnsi="Verdana"/>
          <w:color w:val="4b4b4b"/>
          <w:sz w:val="24"/>
          <w:szCs w:val="24"/>
        </w:rPr>
        <w:drawing>
          <wp:inline distB="0" distT="0" distL="114300" distR="114300">
            <wp:extent cx="1382713" cy="1052513"/>
            <wp:effectExtent b="0" l="0" r="0" t="0"/>
            <wp:docPr descr="Image result for physics and engineering" id="409" name="image7.png"/>
            <a:graphic>
              <a:graphicData uri="http://schemas.openxmlformats.org/drawingml/2006/picture">
                <pic:pic>
                  <pic:nvPicPr>
                    <pic:cNvPr descr="Image result for physics and engineering" id="0" name="image7.png"/>
                    <pic:cNvPicPr preferRelativeResize="0"/>
                  </pic:nvPicPr>
                  <pic:blipFill>
                    <a:blip r:embed="rId82"/>
                    <a:srcRect b="0" l="0" r="0" t="0"/>
                    <a:stretch>
                      <a:fillRect/>
                    </a:stretch>
                  </pic:blipFill>
                  <pic:spPr>
                    <a:xfrm>
                      <a:off x="0" y="0"/>
                      <a:ext cx="1382713" cy="1052513"/>
                    </a:xfrm>
                    <a:prstGeom prst="rect"/>
                    <a:ln/>
                  </pic:spPr>
                </pic:pic>
              </a:graphicData>
            </a:graphic>
          </wp:inline>
        </w:drawing>
      </w:r>
      <w:r w:rsidDel="00000000" w:rsidR="00000000" w:rsidRPr="00000000">
        <w:rPr>
          <w:rtl w:val="0"/>
        </w:rPr>
      </w:r>
    </w:p>
    <w:p w:rsidR="00000000" w:rsidDel="00000000" w:rsidP="00000000" w:rsidRDefault="00000000" w:rsidRPr="00000000" w14:paraId="00000190">
      <w:pPr>
        <w:spacing w:after="0" w:line="240" w:lineRule="auto"/>
        <w:jc w:val="center"/>
        <w:rPr/>
      </w:pPr>
      <w:r w:rsidDel="00000000" w:rsidR="00000000" w:rsidRPr="00000000">
        <w:rPr>
          <w:rtl w:val="0"/>
        </w:rPr>
      </w:r>
    </w:p>
    <w:p w:rsidR="00000000" w:rsidDel="00000000" w:rsidP="00000000" w:rsidRDefault="00000000" w:rsidRPr="00000000" w14:paraId="0000019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92">
      <w:pPr>
        <w:numPr>
          <w:ilvl w:val="0"/>
          <w:numId w:val="12"/>
        </w:numPr>
        <w:spacing w:after="0" w:line="252.00000000000003" w:lineRule="auto"/>
        <w:ind w:left="720" w:hanging="360"/>
        <w:rPr>
          <w:rFonts w:ascii="Arial" w:cs="Arial" w:eastAsia="Arial" w:hAnsi="Arial"/>
          <w:b w:val="1"/>
        </w:rPr>
      </w:pPr>
      <w:r w:rsidDel="00000000" w:rsidR="00000000" w:rsidRPr="00000000">
        <w:rPr>
          <w:rFonts w:ascii="Arial" w:cs="Arial" w:eastAsia="Arial" w:hAnsi="Arial"/>
          <w:b w:val="1"/>
          <w:rtl w:val="0"/>
        </w:rPr>
        <w:t xml:space="preserve">Make yourself stand out by completing an online course:</w:t>
      </w:r>
    </w:p>
    <w:p w:rsidR="00000000" w:rsidDel="00000000" w:rsidP="00000000" w:rsidRDefault="00000000" w:rsidRPr="00000000" w14:paraId="00000193">
      <w:pPr>
        <w:spacing w:line="252.00000000000003" w:lineRule="auto"/>
        <w:ind w:left="720" w:firstLine="0"/>
        <w:rPr>
          <w:rFonts w:ascii="Arial" w:cs="Arial" w:eastAsia="Arial" w:hAnsi="Arial"/>
        </w:rPr>
      </w:pPr>
      <w:hyperlink r:id="rId83">
        <w:r w:rsidDel="00000000" w:rsidR="00000000" w:rsidRPr="00000000">
          <w:rPr>
            <w:rFonts w:ascii="Arial" w:cs="Arial" w:eastAsia="Arial" w:hAnsi="Arial"/>
            <w:color w:val="0000ff"/>
            <w:u w:val="single"/>
            <w:rtl w:val="0"/>
          </w:rPr>
          <w:t xml:space="preserve">https://www.futurelearn.com/courses/categories/science-engineering-and-maths-courses</w:t>
        </w:r>
      </w:hyperlink>
      <w:r w:rsidDel="00000000" w:rsidR="00000000" w:rsidRPr="00000000">
        <w:rPr>
          <w:rtl w:val="0"/>
        </w:rPr>
      </w:r>
    </w:p>
    <w:p w:rsidR="00000000" w:rsidDel="00000000" w:rsidP="00000000" w:rsidRDefault="00000000" w:rsidRPr="00000000" w14:paraId="00000194">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95">
      <w:pPr>
        <w:numPr>
          <w:ilvl w:val="0"/>
          <w:numId w:val="12"/>
        </w:numPr>
        <w:spacing w:after="0" w:line="252.00000000000003" w:lineRule="auto"/>
        <w:ind w:left="720" w:hanging="360"/>
        <w:rPr>
          <w:rFonts w:ascii="Arial" w:cs="Arial" w:eastAsia="Arial" w:hAnsi="Arial"/>
          <w:b w:val="1"/>
        </w:rPr>
      </w:pPr>
      <w:r w:rsidDel="00000000" w:rsidR="00000000" w:rsidRPr="00000000">
        <w:rPr>
          <w:rFonts w:ascii="Arial" w:cs="Arial" w:eastAsia="Arial" w:hAnsi="Arial"/>
          <w:b w:val="1"/>
          <w:rtl w:val="0"/>
        </w:rPr>
        <w:t xml:space="preserve">Teach yourself how to code:</w:t>
      </w:r>
    </w:p>
    <w:p w:rsidR="00000000" w:rsidDel="00000000" w:rsidP="00000000" w:rsidRDefault="00000000" w:rsidRPr="00000000" w14:paraId="00000196">
      <w:pPr>
        <w:spacing w:after="0" w:line="252.00000000000003" w:lineRule="auto"/>
        <w:ind w:left="720" w:firstLine="0"/>
        <w:rPr>
          <w:rFonts w:ascii="Arial" w:cs="Arial" w:eastAsia="Arial" w:hAnsi="Arial"/>
        </w:rPr>
      </w:pPr>
      <w:hyperlink r:id="rId84">
        <w:r w:rsidDel="00000000" w:rsidR="00000000" w:rsidRPr="00000000">
          <w:rPr>
            <w:rFonts w:ascii="Arial" w:cs="Arial" w:eastAsia="Arial" w:hAnsi="Arial"/>
            <w:color w:val="0000ff"/>
            <w:u w:val="single"/>
            <w:rtl w:val="0"/>
          </w:rPr>
          <w:t xml:space="preserve">https://www.codecademy.com/</w:t>
        </w:r>
      </w:hyperlink>
      <w:r w:rsidDel="00000000" w:rsidR="00000000" w:rsidRPr="00000000">
        <w:rPr>
          <w:rtl w:val="0"/>
        </w:rPr>
      </w:r>
    </w:p>
    <w:p w:rsidR="00000000" w:rsidDel="00000000" w:rsidP="00000000" w:rsidRDefault="00000000" w:rsidRPr="00000000" w14:paraId="00000197">
      <w:pPr>
        <w:spacing w:after="0" w:line="252.00000000000003"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98">
      <w:pPr>
        <w:numPr>
          <w:ilvl w:val="0"/>
          <w:numId w:val="12"/>
        </w:numPr>
        <w:spacing w:after="0" w:line="252.00000000000003" w:lineRule="auto"/>
        <w:ind w:left="720" w:hanging="360"/>
        <w:rPr>
          <w:rFonts w:ascii="Arial" w:cs="Arial" w:eastAsia="Arial" w:hAnsi="Arial"/>
        </w:rPr>
      </w:pPr>
      <w:r w:rsidDel="00000000" w:rsidR="00000000" w:rsidRPr="00000000">
        <w:rPr>
          <w:rFonts w:ascii="Arial" w:cs="Arial" w:eastAsia="Arial" w:hAnsi="Arial"/>
          <w:b w:val="1"/>
          <w:rtl w:val="0"/>
        </w:rPr>
        <w:t xml:space="preserve">Problem Solving</w:t>
      </w:r>
      <w:r w:rsidDel="00000000" w:rsidR="00000000" w:rsidRPr="00000000">
        <w:rPr>
          <w:rtl w:val="0"/>
        </w:rPr>
      </w:r>
    </w:p>
    <w:p w:rsidR="00000000" w:rsidDel="00000000" w:rsidP="00000000" w:rsidRDefault="00000000" w:rsidRPr="00000000" w14:paraId="00000199">
      <w:pPr>
        <w:spacing w:after="0" w:line="252.00000000000003" w:lineRule="auto"/>
        <w:ind w:left="720" w:firstLine="0"/>
        <w:rPr>
          <w:rFonts w:ascii="Arial" w:cs="Arial" w:eastAsia="Arial" w:hAnsi="Arial"/>
        </w:rPr>
      </w:pPr>
      <w:r w:rsidDel="00000000" w:rsidR="00000000" w:rsidRPr="00000000">
        <w:rPr>
          <w:rFonts w:ascii="Arial" w:cs="Arial" w:eastAsia="Arial" w:hAnsi="Arial"/>
          <w:rtl w:val="0"/>
        </w:rPr>
        <w:t xml:space="preserve">This is the most important skill to develop if you are applying for the top universities, particularly if you will be sitting an entrance exam or attending an interview.</w:t>
      </w:r>
    </w:p>
    <w:p w:rsidR="00000000" w:rsidDel="00000000" w:rsidP="00000000" w:rsidRDefault="00000000" w:rsidRPr="00000000" w14:paraId="0000019A">
      <w:pPr>
        <w:spacing w:line="252.00000000000003" w:lineRule="auto"/>
        <w:ind w:left="720" w:firstLine="0"/>
        <w:rPr>
          <w:rFonts w:ascii="Arial" w:cs="Arial" w:eastAsia="Arial" w:hAnsi="Arial"/>
          <w:color w:val="0070c0"/>
        </w:rPr>
      </w:pPr>
      <w:hyperlink r:id="rId85">
        <w:r w:rsidDel="00000000" w:rsidR="00000000" w:rsidRPr="00000000">
          <w:rPr>
            <w:rFonts w:ascii="Arial" w:cs="Arial" w:eastAsia="Arial" w:hAnsi="Arial"/>
            <w:color w:val="0000ff"/>
            <w:u w:val="single"/>
            <w:rtl w:val="0"/>
          </w:rPr>
          <w:t xml:space="preserve">https://isaacphysics.org/</w:t>
        </w:r>
      </w:hyperlink>
      <w:r w:rsidDel="00000000" w:rsidR="00000000" w:rsidRPr="00000000">
        <w:rPr>
          <w:rFonts w:ascii="Arial" w:cs="Arial" w:eastAsia="Arial" w:hAnsi="Arial"/>
          <w:color w:val="0000ff"/>
          <w:rtl w:val="0"/>
        </w:rPr>
        <w:t xml:space="preserve">   </w:t>
      </w:r>
      <w:r w:rsidDel="00000000" w:rsidR="00000000" w:rsidRPr="00000000">
        <w:rPr>
          <w:rFonts w:ascii="Arial" w:cs="Arial" w:eastAsia="Arial" w:hAnsi="Arial"/>
          <w:color w:val="0070c0"/>
          <w:rtl w:val="0"/>
        </w:rPr>
        <w:t xml:space="preserve"> </w:t>
        <w:tab/>
        <w:t xml:space="preserve"> </w:t>
      </w:r>
      <w:hyperlink r:id="rId86">
        <w:r w:rsidDel="00000000" w:rsidR="00000000" w:rsidRPr="00000000">
          <w:rPr>
            <w:rFonts w:ascii="Arial" w:cs="Arial" w:eastAsia="Arial" w:hAnsi="Arial"/>
            <w:color w:val="0070c0"/>
            <w:u w:val="single"/>
            <w:rtl w:val="0"/>
          </w:rPr>
          <w:t xml:space="preserve">https://brilliant.org/</w:t>
        </w:r>
      </w:hyperlink>
      <w:r w:rsidDel="00000000" w:rsidR="00000000" w:rsidRPr="00000000">
        <w:rPr>
          <w:rFonts w:ascii="Arial" w:cs="Arial" w:eastAsia="Arial" w:hAnsi="Arial"/>
          <w:color w:val="0070c0"/>
          <w:rtl w:val="0"/>
        </w:rPr>
        <w:t xml:space="preserve"> </w:t>
        <w:tab/>
        <w:tab/>
      </w:r>
      <w:hyperlink r:id="rId87">
        <w:r w:rsidDel="00000000" w:rsidR="00000000" w:rsidRPr="00000000">
          <w:rPr>
            <w:rFonts w:ascii="Arial" w:cs="Arial" w:eastAsia="Arial" w:hAnsi="Arial"/>
            <w:color w:val="0070c0"/>
            <w:u w:val="single"/>
            <w:rtl w:val="0"/>
          </w:rPr>
          <w:t xml:space="preserve">http://i-want-to-study-engineering.org/</w:t>
        </w:r>
      </w:hyperlink>
      <w:r w:rsidDel="00000000" w:rsidR="00000000" w:rsidRPr="00000000">
        <w:rPr>
          <w:rFonts w:ascii="Arial" w:cs="Arial" w:eastAsia="Arial" w:hAnsi="Arial"/>
          <w:color w:val="0070c0"/>
          <w:rtl w:val="0"/>
        </w:rPr>
        <w:t xml:space="preserve">     </w:t>
      </w:r>
    </w:p>
    <w:p w:rsidR="00000000" w:rsidDel="00000000" w:rsidP="00000000" w:rsidRDefault="00000000" w:rsidRPr="00000000" w14:paraId="0000019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9C">
      <w:pPr>
        <w:numPr>
          <w:ilvl w:val="0"/>
          <w:numId w:val="12"/>
        </w:numPr>
        <w:spacing w:after="0" w:line="252.00000000000003" w:lineRule="auto"/>
        <w:ind w:left="720" w:hanging="360"/>
        <w:rPr>
          <w:rFonts w:ascii="Arial" w:cs="Arial" w:eastAsia="Arial" w:hAnsi="Arial"/>
          <w:b w:val="1"/>
        </w:rPr>
      </w:pPr>
      <w:r w:rsidDel="00000000" w:rsidR="00000000" w:rsidRPr="00000000">
        <w:rPr>
          <w:rFonts w:ascii="Arial" w:cs="Arial" w:eastAsia="Arial" w:hAnsi="Arial"/>
          <w:b w:val="1"/>
          <w:rtl w:val="0"/>
        </w:rPr>
        <w:t xml:space="preserve">Summer Schools</w:t>
      </w:r>
    </w:p>
    <w:p w:rsidR="00000000" w:rsidDel="00000000" w:rsidP="00000000" w:rsidRDefault="00000000" w:rsidRPr="00000000" w14:paraId="0000019D">
      <w:pPr>
        <w:spacing w:after="0" w:line="252.00000000000003" w:lineRule="auto"/>
        <w:ind w:left="720" w:firstLine="0"/>
        <w:rPr>
          <w:rFonts w:ascii="Arial" w:cs="Arial" w:eastAsia="Arial" w:hAnsi="Arial"/>
        </w:rPr>
      </w:pPr>
      <w:r w:rsidDel="00000000" w:rsidR="00000000" w:rsidRPr="00000000">
        <w:rPr>
          <w:rFonts w:ascii="Arial" w:cs="Arial" w:eastAsia="Arial" w:hAnsi="Arial"/>
          <w:rtl w:val="0"/>
        </w:rPr>
        <w:t xml:space="preserve">Attending a summer school will allow you to develop the skills that admissions tutors are looking for and make you stand out from other applicants.</w:t>
      </w:r>
    </w:p>
    <w:p w:rsidR="00000000" w:rsidDel="00000000" w:rsidP="00000000" w:rsidRDefault="00000000" w:rsidRPr="00000000" w14:paraId="0000019E">
      <w:pPr>
        <w:spacing w:after="0" w:line="252.00000000000003"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9F">
      <w:pPr>
        <w:spacing w:after="0" w:line="252.00000000000003" w:lineRule="auto"/>
        <w:ind w:left="720" w:firstLine="0"/>
        <w:rPr>
          <w:rFonts w:ascii="Arial" w:cs="Arial" w:eastAsia="Arial" w:hAnsi="Arial"/>
        </w:rPr>
      </w:pPr>
      <w:r w:rsidDel="00000000" w:rsidR="00000000" w:rsidRPr="00000000">
        <w:rPr>
          <w:rFonts w:ascii="Arial" w:cs="Arial" w:eastAsia="Arial" w:hAnsi="Arial"/>
          <w:rtl w:val="0"/>
        </w:rPr>
        <w:t xml:space="preserve">Insight into University – summer schools at universities around the country in many subjects, including Physics, Computer Science and Engineering.</w:t>
      </w:r>
    </w:p>
    <w:p w:rsidR="00000000" w:rsidDel="00000000" w:rsidP="00000000" w:rsidRDefault="00000000" w:rsidRPr="00000000" w14:paraId="000001A0">
      <w:pPr>
        <w:spacing w:after="0" w:line="252.00000000000003" w:lineRule="auto"/>
        <w:ind w:left="720" w:firstLine="0"/>
        <w:rPr/>
      </w:pPr>
      <w:hyperlink r:id="rId88">
        <w:r w:rsidDel="00000000" w:rsidR="00000000" w:rsidRPr="00000000">
          <w:rPr>
            <w:color w:val="0000ff"/>
            <w:u w:val="single"/>
            <w:rtl w:val="0"/>
          </w:rPr>
          <w:t xml:space="preserve">https://www.etrust.org.uk/insight-into-university</w:t>
        </w:r>
      </w:hyperlink>
      <w:r w:rsidDel="00000000" w:rsidR="00000000" w:rsidRPr="00000000">
        <w:rPr>
          <w:rtl w:val="0"/>
        </w:rPr>
      </w:r>
    </w:p>
    <w:p w:rsidR="00000000" w:rsidDel="00000000" w:rsidP="00000000" w:rsidRDefault="00000000" w:rsidRPr="00000000" w14:paraId="000001A1">
      <w:pPr>
        <w:spacing w:after="0" w:line="252.00000000000003"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A2">
      <w:pPr>
        <w:spacing w:after="0" w:line="252.00000000000003" w:lineRule="auto"/>
        <w:ind w:left="720" w:firstLine="0"/>
        <w:rPr>
          <w:rFonts w:ascii="Arial" w:cs="Arial" w:eastAsia="Arial" w:hAnsi="Arial"/>
        </w:rPr>
      </w:pPr>
      <w:r w:rsidDel="00000000" w:rsidR="00000000" w:rsidRPr="00000000">
        <w:rPr>
          <w:rFonts w:ascii="Arial" w:cs="Arial" w:eastAsia="Arial" w:hAnsi="Arial"/>
          <w:rtl w:val="0"/>
        </w:rPr>
        <w:t xml:space="preserve">Smallpeice Trust - summer schools covering subjects like motorsports engineering, astrophysics, design, programming and robotics and many more:</w:t>
      </w:r>
    </w:p>
    <w:p w:rsidR="00000000" w:rsidDel="00000000" w:rsidP="00000000" w:rsidRDefault="00000000" w:rsidRPr="00000000" w14:paraId="000001A3">
      <w:pPr>
        <w:spacing w:after="0" w:line="252.00000000000003" w:lineRule="auto"/>
        <w:ind w:left="720" w:firstLine="0"/>
        <w:rPr>
          <w:rFonts w:ascii="Arial" w:cs="Arial" w:eastAsia="Arial" w:hAnsi="Arial"/>
        </w:rPr>
      </w:pPr>
      <w:hyperlink r:id="rId89">
        <w:r w:rsidDel="00000000" w:rsidR="00000000" w:rsidRPr="00000000">
          <w:rPr>
            <w:rFonts w:ascii="Arial" w:cs="Arial" w:eastAsia="Arial" w:hAnsi="Arial"/>
            <w:color w:val="0000ff"/>
            <w:u w:val="single"/>
            <w:rtl w:val="0"/>
          </w:rPr>
          <w:t xml:space="preserve">https://www.smallpeicetrust.org.uk/momentum-events</w:t>
        </w:r>
      </w:hyperlink>
      <w:r w:rsidDel="00000000" w:rsidR="00000000" w:rsidRPr="00000000">
        <w:rPr>
          <w:rtl w:val="0"/>
        </w:rPr>
      </w:r>
    </w:p>
    <w:p w:rsidR="00000000" w:rsidDel="00000000" w:rsidP="00000000" w:rsidRDefault="00000000" w:rsidRPr="00000000" w14:paraId="000001A4">
      <w:pPr>
        <w:spacing w:after="0" w:line="252.00000000000003"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A5">
      <w:pPr>
        <w:spacing w:after="0" w:line="252.00000000000003" w:lineRule="auto"/>
        <w:ind w:left="720" w:firstLine="0"/>
        <w:rPr>
          <w:rFonts w:ascii="Arial" w:cs="Arial" w:eastAsia="Arial" w:hAnsi="Arial"/>
        </w:rPr>
      </w:pPr>
      <w:r w:rsidDel="00000000" w:rsidR="00000000" w:rsidRPr="00000000">
        <w:rPr>
          <w:rFonts w:ascii="Arial" w:cs="Arial" w:eastAsia="Arial" w:hAnsi="Arial"/>
          <w:rtl w:val="0"/>
        </w:rPr>
        <w:t xml:space="preserve">Birmingham University Physics Summer School:</w:t>
      </w:r>
    </w:p>
    <w:p w:rsidR="00000000" w:rsidDel="00000000" w:rsidP="00000000" w:rsidRDefault="00000000" w:rsidRPr="00000000" w14:paraId="000001A6">
      <w:pPr>
        <w:spacing w:after="0" w:line="252.00000000000003" w:lineRule="auto"/>
        <w:ind w:left="720" w:firstLine="0"/>
        <w:rPr>
          <w:rFonts w:ascii="Arial" w:cs="Arial" w:eastAsia="Arial" w:hAnsi="Arial"/>
        </w:rPr>
      </w:pPr>
      <w:hyperlink r:id="rId90">
        <w:r w:rsidDel="00000000" w:rsidR="00000000" w:rsidRPr="00000000">
          <w:rPr>
            <w:rFonts w:ascii="Arial" w:cs="Arial" w:eastAsia="Arial" w:hAnsi="Arial"/>
            <w:color w:val="0000ff"/>
            <w:u w:val="single"/>
            <w:rtl w:val="0"/>
          </w:rPr>
          <w:t xml:space="preserve">https://www.birmingham.ac.uk/schools/physics/outreach/secondary-schools/summer-schools.aspx</w:t>
        </w:r>
      </w:hyperlink>
      <w:r w:rsidDel="00000000" w:rsidR="00000000" w:rsidRPr="00000000">
        <w:rPr>
          <w:rtl w:val="0"/>
        </w:rPr>
      </w:r>
    </w:p>
    <w:p w:rsidR="00000000" w:rsidDel="00000000" w:rsidP="00000000" w:rsidRDefault="00000000" w:rsidRPr="00000000" w14:paraId="000001A7">
      <w:pPr>
        <w:spacing w:after="0" w:line="252.00000000000003"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A8">
      <w:pPr>
        <w:numPr>
          <w:ilvl w:val="0"/>
          <w:numId w:val="12"/>
        </w:numPr>
        <w:spacing w:after="0" w:line="252.00000000000003" w:lineRule="auto"/>
        <w:ind w:left="720" w:hanging="360"/>
        <w:rPr>
          <w:rFonts w:ascii="Arial" w:cs="Arial" w:eastAsia="Arial" w:hAnsi="Arial"/>
          <w:b w:val="1"/>
        </w:rPr>
      </w:pPr>
      <w:r w:rsidDel="00000000" w:rsidR="00000000" w:rsidRPr="00000000">
        <w:rPr>
          <w:rFonts w:ascii="Arial" w:cs="Arial" w:eastAsia="Arial" w:hAnsi="Arial"/>
          <w:b w:val="1"/>
          <w:rtl w:val="0"/>
        </w:rPr>
        <w:t xml:space="preserve">Suggested Reading</w:t>
      </w:r>
    </w:p>
    <w:p w:rsidR="00000000" w:rsidDel="00000000" w:rsidP="00000000" w:rsidRDefault="00000000" w:rsidRPr="00000000" w14:paraId="000001A9">
      <w:pPr>
        <w:spacing w:line="252.00000000000003" w:lineRule="auto"/>
        <w:ind w:left="720" w:firstLine="0"/>
        <w:rPr>
          <w:rFonts w:ascii="Arial" w:cs="Arial" w:eastAsia="Arial" w:hAnsi="Arial"/>
        </w:rPr>
      </w:pPr>
      <w:r w:rsidDel="00000000" w:rsidR="00000000" w:rsidRPr="00000000">
        <w:rPr>
          <w:rFonts w:ascii="Arial" w:cs="Arial" w:eastAsia="Arial" w:hAnsi="Arial"/>
          <w:rtl w:val="0"/>
        </w:rPr>
        <w:t xml:space="preserve">Universities will not expect you to have read any particular book, but they will expect you to have read beyond the A Level syllabus. These are just a selection – there are far more than I can list; choose any popular science book that interests you.</w:t>
      </w:r>
    </w:p>
    <w:p w:rsidR="00000000" w:rsidDel="00000000" w:rsidP="00000000" w:rsidRDefault="00000000" w:rsidRPr="00000000" w14:paraId="000001AA">
      <w:pPr>
        <w:spacing w:after="0" w:line="240" w:lineRule="auto"/>
        <w:ind w:firstLine="360"/>
        <w:rPr>
          <w:rFonts w:ascii="Arial" w:cs="Arial" w:eastAsia="Arial" w:hAnsi="Arial"/>
          <w:b w:val="1"/>
        </w:rPr>
      </w:pPr>
      <w:r w:rsidDel="00000000" w:rsidR="00000000" w:rsidRPr="00000000">
        <w:rPr>
          <w:rFonts w:ascii="Arial" w:cs="Arial" w:eastAsia="Arial" w:hAnsi="Arial"/>
          <w:b w:val="1"/>
          <w:rtl w:val="0"/>
        </w:rPr>
        <w:t xml:space="preserve">Engineering</w:t>
      </w:r>
    </w:p>
    <w:p w:rsidR="00000000" w:rsidDel="00000000" w:rsidP="00000000" w:rsidRDefault="00000000" w:rsidRPr="00000000" w14:paraId="000001AB">
      <w:pPr>
        <w:numPr>
          <w:ilvl w:val="0"/>
          <w:numId w:val="7"/>
        </w:numPr>
        <w:spacing w:after="0" w:line="240" w:lineRule="auto"/>
        <w:ind w:left="720" w:hanging="360"/>
        <w:rPr>
          <w:rFonts w:ascii="Arial" w:cs="Arial" w:eastAsia="Arial" w:hAnsi="Arial"/>
          <w:color w:val="222222"/>
        </w:rPr>
      </w:pPr>
      <w:r w:rsidDel="00000000" w:rsidR="00000000" w:rsidRPr="00000000">
        <w:rPr>
          <w:rFonts w:ascii="Arial" w:cs="Arial" w:eastAsia="Arial" w:hAnsi="Arial"/>
          <w:i w:val="1"/>
          <w:color w:val="222222"/>
          <w:rtl w:val="0"/>
        </w:rPr>
        <w:t xml:space="preserve">Sustainable Energy – Without the Hot Air</w:t>
      </w:r>
      <w:r w:rsidDel="00000000" w:rsidR="00000000" w:rsidRPr="00000000">
        <w:rPr>
          <w:rFonts w:ascii="Arial" w:cs="Arial" w:eastAsia="Arial" w:hAnsi="Arial"/>
          <w:color w:val="222222"/>
          <w:rtl w:val="0"/>
        </w:rPr>
        <w:t xml:space="preserve"> by David J.C. MacKay</w:t>
      </w:r>
    </w:p>
    <w:p w:rsidR="00000000" w:rsidDel="00000000" w:rsidP="00000000" w:rsidRDefault="00000000" w:rsidRPr="00000000" w14:paraId="000001AC">
      <w:pPr>
        <w:numPr>
          <w:ilvl w:val="0"/>
          <w:numId w:val="7"/>
        </w:numPr>
        <w:spacing w:after="0" w:line="240" w:lineRule="auto"/>
        <w:ind w:left="720" w:hanging="360"/>
        <w:rPr>
          <w:rFonts w:ascii="Arial" w:cs="Arial" w:eastAsia="Arial" w:hAnsi="Arial"/>
          <w:color w:val="222222"/>
        </w:rPr>
      </w:pPr>
      <w:r w:rsidDel="00000000" w:rsidR="00000000" w:rsidRPr="00000000">
        <w:rPr>
          <w:rFonts w:ascii="Arial" w:cs="Arial" w:eastAsia="Arial" w:hAnsi="Arial"/>
          <w:i w:val="1"/>
          <w:color w:val="222222"/>
          <w:rtl w:val="0"/>
        </w:rPr>
        <w:t xml:space="preserve">How Do Wings Work?</w:t>
      </w:r>
      <w:r w:rsidDel="00000000" w:rsidR="00000000" w:rsidRPr="00000000">
        <w:rPr>
          <w:rFonts w:ascii="Arial" w:cs="Arial" w:eastAsia="Arial" w:hAnsi="Arial"/>
          <w:color w:val="222222"/>
          <w:rtl w:val="0"/>
        </w:rPr>
        <w:t xml:space="preserve"> by Holger Babinsky (a paper published in the Institute of Physics journal </w:t>
      </w:r>
      <w:r w:rsidDel="00000000" w:rsidR="00000000" w:rsidRPr="00000000">
        <w:rPr>
          <w:rFonts w:ascii="Arial" w:cs="Arial" w:eastAsia="Arial" w:hAnsi="Arial"/>
          <w:i w:val="1"/>
          <w:color w:val="222222"/>
          <w:rtl w:val="0"/>
        </w:rPr>
        <w:t xml:space="preserve">Physics Education</w:t>
      </w:r>
      <w:r w:rsidDel="00000000" w:rsidR="00000000" w:rsidRPr="00000000">
        <w:rPr>
          <w:rFonts w:ascii="Arial" w:cs="Arial" w:eastAsia="Arial" w:hAnsi="Arial"/>
          <w:color w:val="222222"/>
          <w:rtl w:val="0"/>
        </w:rPr>
        <w:t xml:space="preserve"> that is available as a free download from the iop </w:t>
      </w:r>
    </w:p>
    <w:p w:rsidR="00000000" w:rsidDel="00000000" w:rsidP="00000000" w:rsidRDefault="00000000" w:rsidRPr="00000000" w14:paraId="000001AD">
      <w:pPr>
        <w:spacing w:after="0" w:line="240" w:lineRule="auto"/>
        <w:ind w:left="720" w:firstLine="0"/>
        <w:rPr>
          <w:rFonts w:ascii="Arial" w:cs="Arial" w:eastAsia="Arial" w:hAnsi="Arial"/>
          <w:color w:val="222222"/>
        </w:rPr>
      </w:pPr>
      <w:hyperlink r:id="rId91">
        <w:r w:rsidDel="00000000" w:rsidR="00000000" w:rsidRPr="00000000">
          <w:rPr>
            <w:rFonts w:ascii="Arial" w:cs="Arial" w:eastAsia="Arial" w:hAnsi="Arial"/>
            <w:color w:val="0000ff"/>
            <w:u w:val="single"/>
            <w:rtl w:val="0"/>
          </w:rPr>
          <w:t xml:space="preserve">http://iopscience.iop.org/article/10.1088/0031-9120/38/6/001/meta</w:t>
        </w:r>
      </w:hyperlink>
      <w:r w:rsidDel="00000000" w:rsidR="00000000" w:rsidRPr="00000000">
        <w:rPr>
          <w:rFonts w:ascii="Arial" w:cs="Arial" w:eastAsia="Arial" w:hAnsi="Arial"/>
          <w:color w:val="222222"/>
          <w:rtl w:val="0"/>
        </w:rPr>
        <w:t xml:space="preserve">)</w:t>
      </w:r>
    </w:p>
    <w:p w:rsidR="00000000" w:rsidDel="00000000" w:rsidP="00000000" w:rsidRDefault="00000000" w:rsidRPr="00000000" w14:paraId="000001AE">
      <w:pPr>
        <w:numPr>
          <w:ilvl w:val="0"/>
          <w:numId w:val="7"/>
        </w:numPr>
        <w:spacing w:after="0" w:line="240" w:lineRule="auto"/>
        <w:ind w:left="720" w:hanging="360"/>
        <w:rPr>
          <w:rFonts w:ascii="Arial" w:cs="Arial" w:eastAsia="Arial" w:hAnsi="Arial"/>
          <w:color w:val="222222"/>
        </w:rPr>
      </w:pPr>
      <w:r w:rsidDel="00000000" w:rsidR="00000000" w:rsidRPr="00000000">
        <w:rPr>
          <w:rFonts w:ascii="Arial" w:cs="Arial" w:eastAsia="Arial" w:hAnsi="Arial"/>
          <w:i w:val="1"/>
          <w:color w:val="222222"/>
          <w:rtl w:val="0"/>
        </w:rPr>
        <w:t xml:space="preserve">Engineering in Society</w:t>
      </w:r>
      <w:r w:rsidDel="00000000" w:rsidR="00000000" w:rsidRPr="00000000">
        <w:rPr>
          <w:rFonts w:ascii="Arial" w:cs="Arial" w:eastAsia="Arial" w:hAnsi="Arial"/>
          <w:color w:val="222222"/>
          <w:rtl w:val="0"/>
        </w:rPr>
        <w:t xml:space="preserve"> edited by Rob Lawlor (An e-book published by the Royal Academy of Engineering that is available as a free (pdf) download from </w:t>
      </w:r>
    </w:p>
    <w:p w:rsidR="00000000" w:rsidDel="00000000" w:rsidP="00000000" w:rsidRDefault="00000000" w:rsidRPr="00000000" w14:paraId="000001AF">
      <w:pPr>
        <w:spacing w:after="0" w:line="240" w:lineRule="auto"/>
        <w:ind w:left="720" w:firstLine="0"/>
        <w:rPr>
          <w:rFonts w:ascii="Arial" w:cs="Arial" w:eastAsia="Arial" w:hAnsi="Arial"/>
          <w:color w:val="222222"/>
        </w:rPr>
      </w:pPr>
      <w:hyperlink r:id="rId92">
        <w:r w:rsidDel="00000000" w:rsidR="00000000" w:rsidRPr="00000000">
          <w:rPr>
            <w:rFonts w:ascii="Arial" w:cs="Arial" w:eastAsia="Arial" w:hAnsi="Arial"/>
            <w:color w:val="0000ff"/>
            <w:u w:val="single"/>
            <w:rtl w:val="0"/>
          </w:rPr>
          <w:t xml:space="preserve">https://www.raeng.org.uk/publications/reports/engineering-in-society</w:t>
        </w:r>
      </w:hyperlink>
      <w:r w:rsidDel="00000000" w:rsidR="00000000" w:rsidRPr="00000000">
        <w:rPr>
          <w:rFonts w:ascii="Arial" w:cs="Arial" w:eastAsia="Arial" w:hAnsi="Arial"/>
          <w:color w:val="222222"/>
          <w:rtl w:val="0"/>
        </w:rPr>
        <w:t xml:space="preserve">)</w:t>
      </w:r>
    </w:p>
    <w:p w:rsidR="00000000" w:rsidDel="00000000" w:rsidP="00000000" w:rsidRDefault="00000000" w:rsidRPr="00000000" w14:paraId="000001B0">
      <w:pPr>
        <w:numPr>
          <w:ilvl w:val="0"/>
          <w:numId w:val="7"/>
        </w:numPr>
        <w:spacing w:after="0" w:line="240" w:lineRule="auto"/>
        <w:ind w:left="720" w:hanging="360"/>
        <w:rPr>
          <w:rFonts w:ascii="Arial" w:cs="Arial" w:eastAsia="Arial" w:hAnsi="Arial"/>
          <w:color w:val="222222"/>
        </w:rPr>
      </w:pPr>
      <w:r w:rsidDel="00000000" w:rsidR="00000000" w:rsidRPr="00000000">
        <w:rPr>
          <w:rFonts w:ascii="Arial" w:cs="Arial" w:eastAsia="Arial" w:hAnsi="Arial"/>
          <w:i w:val="1"/>
          <w:color w:val="222222"/>
          <w:rtl w:val="0"/>
        </w:rPr>
        <w:t xml:space="preserve">Engineering: A Beginner's Guide</w:t>
      </w:r>
      <w:r w:rsidDel="00000000" w:rsidR="00000000" w:rsidRPr="00000000">
        <w:rPr>
          <w:rFonts w:ascii="Arial" w:cs="Arial" w:eastAsia="Arial" w:hAnsi="Arial"/>
          <w:color w:val="222222"/>
          <w:rtl w:val="0"/>
        </w:rPr>
        <w:t xml:space="preserve"> by Natasha McCarthy</w:t>
      </w:r>
    </w:p>
    <w:p w:rsidR="00000000" w:rsidDel="00000000" w:rsidP="00000000" w:rsidRDefault="00000000" w:rsidRPr="00000000" w14:paraId="000001B1">
      <w:pPr>
        <w:numPr>
          <w:ilvl w:val="0"/>
          <w:numId w:val="7"/>
        </w:numPr>
        <w:spacing w:after="0" w:line="240" w:lineRule="auto"/>
        <w:ind w:left="720" w:hanging="360"/>
        <w:rPr>
          <w:rFonts w:ascii="Arial" w:cs="Arial" w:eastAsia="Arial" w:hAnsi="Arial"/>
          <w:color w:val="222222"/>
        </w:rPr>
      </w:pPr>
      <w:r w:rsidDel="00000000" w:rsidR="00000000" w:rsidRPr="00000000">
        <w:rPr>
          <w:rFonts w:ascii="Arial" w:cs="Arial" w:eastAsia="Arial" w:hAnsi="Arial"/>
          <w:i w:val="1"/>
          <w:color w:val="222222"/>
          <w:rtl w:val="0"/>
        </w:rPr>
        <w:t xml:space="preserve">Structures – or Why Things Don't Fall Down</w:t>
      </w:r>
      <w:r w:rsidDel="00000000" w:rsidR="00000000" w:rsidRPr="00000000">
        <w:rPr>
          <w:rFonts w:ascii="Arial" w:cs="Arial" w:eastAsia="Arial" w:hAnsi="Arial"/>
          <w:color w:val="222222"/>
          <w:rtl w:val="0"/>
        </w:rPr>
        <w:t xml:space="preserve"> by J.E. Gordon</w:t>
      </w:r>
    </w:p>
    <w:p w:rsidR="00000000" w:rsidDel="00000000" w:rsidP="00000000" w:rsidRDefault="00000000" w:rsidRPr="00000000" w14:paraId="000001B2">
      <w:pPr>
        <w:numPr>
          <w:ilvl w:val="0"/>
          <w:numId w:val="7"/>
        </w:numPr>
        <w:spacing w:after="0" w:line="240" w:lineRule="auto"/>
        <w:ind w:left="720" w:hanging="360"/>
        <w:rPr>
          <w:rFonts w:ascii="Arial" w:cs="Arial" w:eastAsia="Arial" w:hAnsi="Arial"/>
          <w:color w:val="222222"/>
        </w:rPr>
      </w:pPr>
      <w:r w:rsidDel="00000000" w:rsidR="00000000" w:rsidRPr="00000000">
        <w:rPr>
          <w:rFonts w:ascii="Arial" w:cs="Arial" w:eastAsia="Arial" w:hAnsi="Arial"/>
          <w:i w:val="1"/>
          <w:color w:val="222222"/>
          <w:rtl w:val="0"/>
        </w:rPr>
        <w:t xml:space="preserve">Cats' Paws and Catapults: Mechanical Worlds of Nature and People</w:t>
      </w:r>
      <w:r w:rsidDel="00000000" w:rsidR="00000000" w:rsidRPr="00000000">
        <w:rPr>
          <w:rFonts w:ascii="Arial" w:cs="Arial" w:eastAsia="Arial" w:hAnsi="Arial"/>
          <w:color w:val="222222"/>
          <w:rtl w:val="0"/>
        </w:rPr>
        <w:t xml:space="preserve"> by Steven Vogel</w:t>
      </w:r>
    </w:p>
    <w:p w:rsidR="00000000" w:rsidDel="00000000" w:rsidP="00000000" w:rsidRDefault="00000000" w:rsidRPr="00000000" w14:paraId="000001B3">
      <w:pPr>
        <w:numPr>
          <w:ilvl w:val="0"/>
          <w:numId w:val="7"/>
        </w:numPr>
        <w:spacing w:after="0" w:line="240" w:lineRule="auto"/>
        <w:ind w:left="720" w:hanging="360"/>
        <w:rPr>
          <w:rFonts w:ascii="Arial" w:cs="Arial" w:eastAsia="Arial" w:hAnsi="Arial"/>
          <w:color w:val="222222"/>
        </w:rPr>
      </w:pPr>
      <w:r w:rsidDel="00000000" w:rsidR="00000000" w:rsidRPr="00000000">
        <w:rPr>
          <w:rFonts w:ascii="Arial" w:cs="Arial" w:eastAsia="Arial" w:hAnsi="Arial"/>
          <w:i w:val="1"/>
          <w:color w:val="222222"/>
          <w:rtl w:val="0"/>
        </w:rPr>
        <w:t xml:space="preserve">The Gecko's Foot: How Scientists are Taking a Leaf from Nature's Book</w:t>
      </w:r>
      <w:r w:rsidDel="00000000" w:rsidR="00000000" w:rsidRPr="00000000">
        <w:rPr>
          <w:rFonts w:ascii="Arial" w:cs="Arial" w:eastAsia="Arial" w:hAnsi="Arial"/>
          <w:color w:val="222222"/>
          <w:rtl w:val="0"/>
        </w:rPr>
        <w:t xml:space="preserve"> by Peter Forbes</w:t>
      </w:r>
    </w:p>
    <w:p w:rsidR="00000000" w:rsidDel="00000000" w:rsidP="00000000" w:rsidRDefault="00000000" w:rsidRPr="00000000" w14:paraId="000001B4">
      <w:pPr>
        <w:numPr>
          <w:ilvl w:val="0"/>
          <w:numId w:val="7"/>
        </w:numPr>
        <w:spacing w:after="0" w:line="240" w:lineRule="auto"/>
        <w:ind w:left="720" w:hanging="360"/>
        <w:rPr>
          <w:rFonts w:ascii="Arial" w:cs="Arial" w:eastAsia="Arial" w:hAnsi="Arial"/>
          <w:color w:val="222222"/>
        </w:rPr>
      </w:pPr>
      <w:r w:rsidDel="00000000" w:rsidR="00000000" w:rsidRPr="00000000">
        <w:rPr>
          <w:rFonts w:ascii="Arial" w:cs="Arial" w:eastAsia="Arial" w:hAnsi="Arial"/>
          <w:i w:val="1"/>
          <w:color w:val="222222"/>
          <w:rtl w:val="0"/>
        </w:rPr>
        <w:t xml:space="preserve">Small Things Considered: Why There is No Perfect Design</w:t>
      </w:r>
      <w:r w:rsidDel="00000000" w:rsidR="00000000" w:rsidRPr="00000000">
        <w:rPr>
          <w:rFonts w:ascii="Arial" w:cs="Arial" w:eastAsia="Arial" w:hAnsi="Arial"/>
          <w:color w:val="222222"/>
          <w:rtl w:val="0"/>
        </w:rPr>
        <w:t xml:space="preserve"> by Henry Petroski</w:t>
      </w:r>
    </w:p>
    <w:p w:rsidR="00000000" w:rsidDel="00000000" w:rsidP="00000000" w:rsidRDefault="00000000" w:rsidRPr="00000000" w14:paraId="000001B5">
      <w:pPr>
        <w:numPr>
          <w:ilvl w:val="0"/>
          <w:numId w:val="7"/>
        </w:numPr>
        <w:spacing w:after="0" w:line="240" w:lineRule="auto"/>
        <w:ind w:left="720" w:hanging="360"/>
        <w:rPr>
          <w:rFonts w:ascii="Arial" w:cs="Arial" w:eastAsia="Arial" w:hAnsi="Arial"/>
          <w:color w:val="222222"/>
        </w:rPr>
      </w:pPr>
      <w:r w:rsidDel="00000000" w:rsidR="00000000" w:rsidRPr="00000000">
        <w:rPr>
          <w:rFonts w:ascii="Arial" w:cs="Arial" w:eastAsia="Arial" w:hAnsi="Arial"/>
          <w:i w:val="1"/>
          <w:color w:val="222222"/>
          <w:rtl w:val="0"/>
        </w:rPr>
        <w:t xml:space="preserve">Understanding Flight</w:t>
      </w:r>
      <w:r w:rsidDel="00000000" w:rsidR="00000000" w:rsidRPr="00000000">
        <w:rPr>
          <w:rFonts w:ascii="Arial" w:cs="Arial" w:eastAsia="Arial" w:hAnsi="Arial"/>
          <w:color w:val="222222"/>
          <w:rtl w:val="0"/>
        </w:rPr>
        <w:t xml:space="preserve"> by David W. Anderson and Scott Eberhart</w:t>
      </w:r>
    </w:p>
    <w:p w:rsidR="00000000" w:rsidDel="00000000" w:rsidP="00000000" w:rsidRDefault="00000000" w:rsidRPr="00000000" w14:paraId="000001B6">
      <w:pPr>
        <w:numPr>
          <w:ilvl w:val="0"/>
          <w:numId w:val="7"/>
        </w:numPr>
        <w:spacing w:after="0" w:line="240" w:lineRule="auto"/>
        <w:ind w:left="720" w:hanging="360"/>
        <w:rPr>
          <w:rFonts w:ascii="Arial" w:cs="Arial" w:eastAsia="Arial" w:hAnsi="Arial"/>
        </w:rPr>
      </w:pPr>
      <w:r w:rsidDel="00000000" w:rsidR="00000000" w:rsidRPr="00000000">
        <w:rPr>
          <w:rFonts w:ascii="Arial" w:cs="Arial" w:eastAsia="Arial" w:hAnsi="Arial"/>
          <w:i w:val="1"/>
          <w:color w:val="222222"/>
          <w:rtl w:val="0"/>
        </w:rPr>
        <w:t xml:space="preserve">Think Like An Engineer</w:t>
      </w:r>
      <w:r w:rsidDel="00000000" w:rsidR="00000000" w:rsidRPr="00000000">
        <w:rPr>
          <w:rFonts w:ascii="Arial" w:cs="Arial" w:eastAsia="Arial" w:hAnsi="Arial"/>
          <w:color w:val="222222"/>
          <w:rtl w:val="0"/>
        </w:rPr>
        <w:t xml:space="preserve"> by Guru Madhavan</w:t>
      </w:r>
      <w:r w:rsidDel="00000000" w:rsidR="00000000" w:rsidRPr="00000000">
        <w:rPr>
          <w:rtl w:val="0"/>
        </w:rPr>
      </w:r>
    </w:p>
    <w:p w:rsidR="00000000" w:rsidDel="00000000" w:rsidP="00000000" w:rsidRDefault="00000000" w:rsidRPr="00000000" w14:paraId="000001B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B8">
      <w:pPr>
        <w:spacing w:line="252.00000000000003" w:lineRule="auto"/>
        <w:rPr>
          <w:rFonts w:ascii="Arial" w:cs="Arial" w:eastAsia="Arial" w:hAnsi="Arial"/>
          <w:b w:val="1"/>
        </w:rPr>
      </w:pPr>
      <w:r w:rsidDel="00000000" w:rsidR="00000000" w:rsidRPr="00000000">
        <w:rPr>
          <w:rtl w:val="0"/>
        </w:rPr>
      </w:r>
    </w:p>
    <w:p w:rsidR="00000000" w:rsidDel="00000000" w:rsidP="00000000" w:rsidRDefault="00000000" w:rsidRPr="00000000" w14:paraId="000001B9">
      <w:pPr>
        <w:spacing w:line="252.00000000000003" w:lineRule="auto"/>
        <w:rPr>
          <w:rFonts w:ascii="Arial" w:cs="Arial" w:eastAsia="Arial" w:hAnsi="Arial"/>
        </w:rPr>
      </w:pPr>
      <w:r w:rsidDel="00000000" w:rsidR="00000000" w:rsidRPr="00000000">
        <w:rPr>
          <w:rFonts w:ascii="Arial" w:cs="Arial" w:eastAsia="Arial" w:hAnsi="Arial"/>
          <w:b w:val="1"/>
          <w:rtl w:val="0"/>
        </w:rPr>
        <w:t xml:space="preserve">Physics</w:t>
      </w:r>
      <w:r w:rsidDel="00000000" w:rsidR="00000000" w:rsidRPr="00000000">
        <w:rPr>
          <w:rtl w:val="0"/>
        </w:rPr>
      </w:r>
    </w:p>
    <w:p w:rsidR="00000000" w:rsidDel="00000000" w:rsidP="00000000" w:rsidRDefault="00000000" w:rsidRPr="00000000" w14:paraId="000001BA">
      <w:pPr>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Stuff Matters </w:t>
      </w:r>
      <w:r w:rsidDel="00000000" w:rsidR="00000000" w:rsidRPr="00000000">
        <w:rPr>
          <w:rFonts w:ascii="Arial" w:cs="Arial" w:eastAsia="Arial" w:hAnsi="Arial"/>
          <w:rtl w:val="0"/>
        </w:rPr>
        <w:t xml:space="preserve">by M. Miodownik</w:t>
      </w:r>
    </w:p>
    <w:p w:rsidR="00000000" w:rsidDel="00000000" w:rsidP="00000000" w:rsidRDefault="00000000" w:rsidRPr="00000000" w14:paraId="000001BB">
      <w:pPr>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Six Brief Lessons on Physics </w:t>
      </w:r>
      <w:r w:rsidDel="00000000" w:rsidR="00000000" w:rsidRPr="00000000">
        <w:rPr>
          <w:rFonts w:ascii="Arial" w:cs="Arial" w:eastAsia="Arial" w:hAnsi="Arial"/>
          <w:rtl w:val="0"/>
        </w:rPr>
        <w:t xml:space="preserve">by Carlo Rovelli</w:t>
      </w:r>
    </w:p>
    <w:p w:rsidR="00000000" w:rsidDel="00000000" w:rsidP="00000000" w:rsidRDefault="00000000" w:rsidRPr="00000000" w14:paraId="000001BC">
      <w:pPr>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The World According to Physics </w:t>
      </w:r>
      <w:r w:rsidDel="00000000" w:rsidR="00000000" w:rsidRPr="00000000">
        <w:rPr>
          <w:rFonts w:ascii="Arial" w:cs="Arial" w:eastAsia="Arial" w:hAnsi="Arial"/>
          <w:rtl w:val="0"/>
        </w:rPr>
        <w:t xml:space="preserve">by Jim Al-Khalili</w:t>
      </w:r>
    </w:p>
    <w:p w:rsidR="00000000" w:rsidDel="00000000" w:rsidP="00000000" w:rsidRDefault="00000000" w:rsidRPr="00000000" w14:paraId="000001BD">
      <w:pPr>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Quantum Theory Cannot Hurt You </w:t>
      </w:r>
      <w:r w:rsidDel="00000000" w:rsidR="00000000" w:rsidRPr="00000000">
        <w:rPr>
          <w:rFonts w:ascii="Arial" w:cs="Arial" w:eastAsia="Arial" w:hAnsi="Arial"/>
          <w:rtl w:val="0"/>
        </w:rPr>
        <w:t xml:space="preserve">by Marcus Chown</w:t>
      </w:r>
    </w:p>
    <w:p w:rsidR="00000000" w:rsidDel="00000000" w:rsidP="00000000" w:rsidRDefault="00000000" w:rsidRPr="00000000" w14:paraId="000001BE">
      <w:pPr>
        <w:numPr>
          <w:ilvl w:val="0"/>
          <w:numId w:val="8"/>
        </w:numPr>
        <w:shd w:fill="ffffff" w:val="clea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Quantum</w:t>
      </w:r>
      <w:r w:rsidDel="00000000" w:rsidR="00000000" w:rsidRPr="00000000">
        <w:rPr>
          <w:rFonts w:ascii="Arial" w:cs="Arial" w:eastAsia="Arial" w:hAnsi="Arial"/>
          <w:rtl w:val="0"/>
        </w:rPr>
        <w:t xml:space="preserve"> - Manjit Kumar</w:t>
      </w:r>
    </w:p>
    <w:p w:rsidR="00000000" w:rsidDel="00000000" w:rsidP="00000000" w:rsidRDefault="00000000" w:rsidRPr="00000000" w14:paraId="000001BF">
      <w:pPr>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Big Bang</w:t>
      </w:r>
      <w:r w:rsidDel="00000000" w:rsidR="00000000" w:rsidRPr="00000000">
        <w:rPr>
          <w:rFonts w:ascii="Arial" w:cs="Arial" w:eastAsia="Arial" w:hAnsi="Arial"/>
          <w:rtl w:val="0"/>
        </w:rPr>
        <w:t xml:space="preserve"> by Simon Singh</w:t>
      </w:r>
    </w:p>
    <w:p w:rsidR="00000000" w:rsidDel="00000000" w:rsidP="00000000" w:rsidRDefault="00000000" w:rsidRPr="00000000" w14:paraId="000001C0">
      <w:pPr>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Six Easy Pieces</w:t>
      </w:r>
      <w:r w:rsidDel="00000000" w:rsidR="00000000" w:rsidRPr="00000000">
        <w:rPr>
          <w:rFonts w:ascii="Arial" w:cs="Arial" w:eastAsia="Arial" w:hAnsi="Arial"/>
          <w:rtl w:val="0"/>
        </w:rPr>
        <w:t xml:space="preserve"> by Richard Feynman</w:t>
      </w:r>
    </w:p>
    <w:p w:rsidR="00000000" w:rsidDel="00000000" w:rsidP="00000000" w:rsidRDefault="00000000" w:rsidRPr="00000000" w14:paraId="000001C1">
      <w:pPr>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A Brief History of Time</w:t>
      </w:r>
      <w:r w:rsidDel="00000000" w:rsidR="00000000" w:rsidRPr="00000000">
        <w:rPr>
          <w:rFonts w:ascii="Arial" w:cs="Arial" w:eastAsia="Arial" w:hAnsi="Arial"/>
          <w:rtl w:val="0"/>
        </w:rPr>
        <w:t xml:space="preserve"> by Stephen Hawking</w:t>
      </w:r>
    </w:p>
    <w:p w:rsidR="00000000" w:rsidDel="00000000" w:rsidP="00000000" w:rsidRDefault="00000000" w:rsidRPr="00000000" w14:paraId="000001C2">
      <w:pPr>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The Universe in a Nutshell</w:t>
      </w:r>
      <w:r w:rsidDel="00000000" w:rsidR="00000000" w:rsidRPr="00000000">
        <w:rPr>
          <w:rFonts w:ascii="Arial" w:cs="Arial" w:eastAsia="Arial" w:hAnsi="Arial"/>
          <w:rtl w:val="0"/>
        </w:rPr>
        <w:t xml:space="preserve"> by Stephen Hawking</w:t>
      </w:r>
    </w:p>
    <w:p w:rsidR="00000000" w:rsidDel="00000000" w:rsidP="00000000" w:rsidRDefault="00000000" w:rsidRPr="00000000" w14:paraId="000001C3">
      <w:pPr>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The Elegant Universe</w:t>
      </w:r>
      <w:r w:rsidDel="00000000" w:rsidR="00000000" w:rsidRPr="00000000">
        <w:rPr>
          <w:rFonts w:ascii="Arial" w:cs="Arial" w:eastAsia="Arial" w:hAnsi="Arial"/>
          <w:rtl w:val="0"/>
        </w:rPr>
        <w:t xml:space="preserve"> by Brian Greene</w:t>
      </w:r>
    </w:p>
    <w:p w:rsidR="00000000" w:rsidDel="00000000" w:rsidP="00000000" w:rsidRDefault="00000000" w:rsidRPr="00000000" w14:paraId="000001C4">
      <w:pPr>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Physics of the Impossible</w:t>
      </w:r>
      <w:r w:rsidDel="00000000" w:rsidR="00000000" w:rsidRPr="00000000">
        <w:rPr>
          <w:rFonts w:ascii="Arial" w:cs="Arial" w:eastAsia="Arial" w:hAnsi="Arial"/>
          <w:rtl w:val="0"/>
        </w:rPr>
        <w:t xml:space="preserve"> by Michio Kaku</w:t>
      </w:r>
    </w:p>
    <w:p w:rsidR="00000000" w:rsidDel="00000000" w:rsidP="00000000" w:rsidRDefault="00000000" w:rsidRPr="00000000" w14:paraId="000001C5">
      <w:pPr>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Why does E=mc</w:t>
      </w:r>
      <w:r w:rsidDel="00000000" w:rsidR="00000000" w:rsidRPr="00000000">
        <w:rPr>
          <w:rFonts w:ascii="Arial" w:cs="Arial" w:eastAsia="Arial" w:hAnsi="Arial"/>
          <w:i w:val="1"/>
          <w:vertAlign w:val="superscript"/>
          <w:rtl w:val="0"/>
        </w:rPr>
        <w:t xml:space="preserve">2</w:t>
      </w:r>
      <w:r w:rsidDel="00000000" w:rsidR="00000000" w:rsidRPr="00000000">
        <w:rPr>
          <w:rFonts w:ascii="Arial" w:cs="Arial" w:eastAsia="Arial" w:hAnsi="Arial"/>
          <w:rtl w:val="0"/>
        </w:rPr>
        <w:t xml:space="preserve"> by Brian Cox and Jeff Forshaw</w:t>
      </w:r>
    </w:p>
    <w:p w:rsidR="00000000" w:rsidDel="00000000" w:rsidP="00000000" w:rsidRDefault="00000000" w:rsidRPr="00000000" w14:paraId="000001C6">
      <w:pPr>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Human Universe</w:t>
      </w:r>
      <w:r w:rsidDel="00000000" w:rsidR="00000000" w:rsidRPr="00000000">
        <w:rPr>
          <w:rFonts w:ascii="Arial" w:cs="Arial" w:eastAsia="Arial" w:hAnsi="Arial"/>
          <w:rtl w:val="0"/>
        </w:rPr>
        <w:t xml:space="preserve"> by Brian Cox</w:t>
      </w:r>
    </w:p>
    <w:p w:rsidR="00000000" w:rsidDel="00000000" w:rsidP="00000000" w:rsidRDefault="00000000" w:rsidRPr="00000000" w14:paraId="000001C7">
      <w:pPr>
        <w:numPr>
          <w:ilvl w:val="0"/>
          <w:numId w:val="8"/>
        </w:numPr>
        <w:shd w:fill="ffffff" w:val="clear"/>
        <w:spacing w:after="0" w:line="240" w:lineRule="auto"/>
        <w:ind w:left="720" w:hanging="360"/>
        <w:rPr>
          <w:rFonts w:ascii="Arial" w:cs="Arial" w:eastAsia="Arial" w:hAnsi="Arial"/>
          <w:i w:val="1"/>
        </w:rPr>
      </w:pPr>
      <w:r w:rsidDel="00000000" w:rsidR="00000000" w:rsidRPr="00000000">
        <w:rPr>
          <w:rFonts w:ascii="Arial" w:cs="Arial" w:eastAsia="Arial" w:hAnsi="Arial"/>
          <w:i w:val="1"/>
          <w:rtl w:val="0"/>
        </w:rPr>
        <w:t xml:space="preserve">A Short History of Nearly Everything</w:t>
      </w:r>
      <w:r w:rsidDel="00000000" w:rsidR="00000000" w:rsidRPr="00000000">
        <w:rPr>
          <w:rFonts w:ascii="Arial" w:cs="Arial" w:eastAsia="Arial" w:hAnsi="Arial"/>
          <w:rtl w:val="0"/>
        </w:rPr>
        <w:t xml:space="preserve"> - Bill Bryson</w:t>
      </w:r>
      <w:r w:rsidDel="00000000" w:rsidR="00000000" w:rsidRPr="00000000">
        <w:rPr>
          <w:rtl w:val="0"/>
        </w:rPr>
      </w:r>
    </w:p>
    <w:p w:rsidR="00000000" w:rsidDel="00000000" w:rsidP="00000000" w:rsidRDefault="00000000" w:rsidRPr="00000000" w14:paraId="000001C8">
      <w:pPr>
        <w:numPr>
          <w:ilvl w:val="0"/>
          <w:numId w:val="8"/>
        </w:numPr>
        <w:shd w:fill="ffffff" w:val="clea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Great Physicists</w:t>
      </w:r>
      <w:r w:rsidDel="00000000" w:rsidR="00000000" w:rsidRPr="00000000">
        <w:rPr>
          <w:rFonts w:ascii="Arial" w:cs="Arial" w:eastAsia="Arial" w:hAnsi="Arial"/>
          <w:rtl w:val="0"/>
        </w:rPr>
        <w:t xml:space="preserve"> - William H. Cropper</w:t>
      </w:r>
    </w:p>
    <w:p w:rsidR="00000000" w:rsidDel="00000000" w:rsidP="00000000" w:rsidRDefault="00000000" w:rsidRPr="00000000" w14:paraId="000001C9">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CA">
      <w:pPr>
        <w:spacing w:after="0" w:line="252.00000000000003" w:lineRule="auto"/>
        <w:rPr>
          <w:rFonts w:ascii="Arial" w:cs="Arial" w:eastAsia="Arial" w:hAnsi="Arial"/>
          <w:b w:val="1"/>
        </w:rPr>
      </w:pPr>
      <w:r w:rsidDel="00000000" w:rsidR="00000000" w:rsidRPr="00000000">
        <w:rPr>
          <w:rFonts w:ascii="Arial" w:cs="Arial" w:eastAsia="Arial" w:hAnsi="Arial"/>
          <w:b w:val="1"/>
          <w:rtl w:val="0"/>
        </w:rPr>
        <w:t xml:space="preserve">Physics and Philosophy</w:t>
      </w:r>
    </w:p>
    <w:p w:rsidR="00000000" w:rsidDel="00000000" w:rsidP="00000000" w:rsidRDefault="00000000" w:rsidRPr="00000000" w14:paraId="000001CB">
      <w:pPr>
        <w:spacing w:after="0" w:line="252.00000000000003" w:lineRule="auto"/>
        <w:rPr>
          <w:rFonts w:ascii="Arial" w:cs="Arial" w:eastAsia="Arial" w:hAnsi="Arial"/>
        </w:rPr>
      </w:pPr>
      <w:r w:rsidDel="00000000" w:rsidR="00000000" w:rsidRPr="00000000">
        <w:rPr>
          <w:rFonts w:ascii="Arial" w:cs="Arial" w:eastAsia="Arial" w:hAnsi="Arial"/>
          <w:i w:val="1"/>
          <w:rtl w:val="0"/>
        </w:rPr>
        <w:t xml:space="preserve">An invitation to Philosophy</w:t>
      </w:r>
      <w:r w:rsidDel="00000000" w:rsidR="00000000" w:rsidRPr="00000000">
        <w:rPr>
          <w:rFonts w:ascii="Arial" w:cs="Arial" w:eastAsia="Arial" w:hAnsi="Arial"/>
          <w:rtl w:val="0"/>
        </w:rPr>
        <w:t xml:space="preserve"> by M Hollis</w:t>
      </w:r>
    </w:p>
    <w:p w:rsidR="00000000" w:rsidDel="00000000" w:rsidP="00000000" w:rsidRDefault="00000000" w:rsidRPr="00000000" w14:paraId="000001CC">
      <w:pPr>
        <w:spacing w:after="0" w:line="252.00000000000003" w:lineRule="auto"/>
        <w:rPr>
          <w:rFonts w:ascii="Arial" w:cs="Arial" w:eastAsia="Arial" w:hAnsi="Arial"/>
        </w:rPr>
      </w:pPr>
      <w:r w:rsidDel="00000000" w:rsidR="00000000" w:rsidRPr="00000000">
        <w:rPr>
          <w:rFonts w:ascii="Arial" w:cs="Arial" w:eastAsia="Arial" w:hAnsi="Arial"/>
          <w:i w:val="1"/>
          <w:rtl w:val="0"/>
        </w:rPr>
        <w:t xml:space="preserve">Think</w:t>
      </w:r>
      <w:r w:rsidDel="00000000" w:rsidR="00000000" w:rsidRPr="00000000">
        <w:rPr>
          <w:rFonts w:ascii="Arial" w:cs="Arial" w:eastAsia="Arial" w:hAnsi="Arial"/>
          <w:rtl w:val="0"/>
        </w:rPr>
        <w:t xml:space="preserve"> by S. Blackburn</w:t>
      </w:r>
    </w:p>
    <w:p w:rsidR="00000000" w:rsidDel="00000000" w:rsidP="00000000" w:rsidRDefault="00000000" w:rsidRPr="00000000" w14:paraId="000001CD">
      <w:pPr>
        <w:spacing w:after="0" w:line="252.00000000000003" w:lineRule="auto"/>
        <w:rPr>
          <w:rFonts w:ascii="Arial" w:cs="Arial" w:eastAsia="Arial" w:hAnsi="Arial"/>
        </w:rPr>
      </w:pPr>
      <w:r w:rsidDel="00000000" w:rsidR="00000000" w:rsidRPr="00000000">
        <w:rPr>
          <w:rtl w:val="0"/>
        </w:rPr>
      </w:r>
    </w:p>
    <w:p w:rsidR="00000000" w:rsidDel="00000000" w:rsidP="00000000" w:rsidRDefault="00000000" w:rsidRPr="00000000" w14:paraId="000001CE">
      <w:pPr>
        <w:spacing w:after="0" w:line="240" w:lineRule="auto"/>
        <w:rPr>
          <w:sz w:val="20"/>
          <w:szCs w:val="20"/>
        </w:rPr>
      </w:pPr>
      <w:r w:rsidDel="00000000" w:rsidR="00000000" w:rsidRPr="00000000">
        <w:rPr>
          <w:rtl w:val="0"/>
        </w:rPr>
      </w:r>
    </w:p>
    <w:p w:rsidR="00000000" w:rsidDel="00000000" w:rsidP="00000000" w:rsidRDefault="00000000" w:rsidRPr="00000000" w14:paraId="000001CF">
      <w:pPr>
        <w:numPr>
          <w:ilvl w:val="0"/>
          <w:numId w:val="12"/>
        </w:numPr>
        <w:spacing w:after="0" w:line="240" w:lineRule="auto"/>
        <w:ind w:left="720" w:hanging="360"/>
        <w:rPr>
          <w:rFonts w:ascii="Arial" w:cs="Arial" w:eastAsia="Arial" w:hAnsi="Arial"/>
          <w:b w:val="1"/>
        </w:rPr>
      </w:pPr>
      <w:r w:rsidDel="00000000" w:rsidR="00000000" w:rsidRPr="00000000">
        <w:rPr>
          <w:rFonts w:ascii="Arial" w:cs="Arial" w:eastAsia="Arial" w:hAnsi="Arial"/>
          <w:b w:val="1"/>
          <w:rtl w:val="0"/>
        </w:rPr>
        <w:t xml:space="preserve">Other</w:t>
      </w:r>
    </w:p>
    <w:p w:rsidR="00000000" w:rsidDel="00000000" w:rsidP="00000000" w:rsidRDefault="00000000" w:rsidRPr="00000000" w14:paraId="000001D0">
      <w:pPr>
        <w:spacing w:after="0" w:line="240" w:lineRule="auto"/>
        <w:ind w:left="720" w:firstLine="0"/>
        <w:rPr>
          <w:rFonts w:ascii="Arial" w:cs="Arial" w:eastAsia="Arial" w:hAnsi="Arial"/>
          <w:b w:val="1"/>
        </w:rPr>
      </w:pPr>
      <w:r w:rsidDel="00000000" w:rsidR="00000000" w:rsidRPr="00000000">
        <w:rPr>
          <w:rtl w:val="0"/>
        </w:rPr>
      </w:r>
    </w:p>
    <w:p w:rsidR="00000000" w:rsidDel="00000000" w:rsidP="00000000" w:rsidRDefault="00000000" w:rsidRPr="00000000" w14:paraId="000001D1">
      <w:pPr>
        <w:spacing w:after="0" w:line="240" w:lineRule="auto"/>
        <w:ind w:left="720" w:firstLine="0"/>
        <w:rPr>
          <w:rFonts w:ascii="Arial" w:cs="Arial" w:eastAsia="Arial" w:hAnsi="Arial"/>
        </w:rPr>
      </w:pPr>
      <w:r w:rsidDel="00000000" w:rsidR="00000000" w:rsidRPr="00000000">
        <w:rPr>
          <w:rFonts w:ascii="Arial" w:cs="Arial" w:eastAsia="Arial" w:hAnsi="Arial"/>
          <w:rtl w:val="0"/>
        </w:rPr>
        <w:t xml:space="preserve">Cheltenham Science Festival – lots of very interesting speakers and topics, and go along to the free exhibitions in the Town Hall</w:t>
      </w:r>
    </w:p>
    <w:p w:rsidR="00000000" w:rsidDel="00000000" w:rsidP="00000000" w:rsidRDefault="00000000" w:rsidRPr="00000000" w14:paraId="000001D2">
      <w:pPr>
        <w:spacing w:after="0" w:line="24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D3">
      <w:pPr>
        <w:spacing w:after="0" w:line="240" w:lineRule="auto"/>
        <w:ind w:left="720" w:firstLine="0"/>
        <w:rPr>
          <w:rFonts w:ascii="Arial" w:cs="Arial" w:eastAsia="Arial" w:hAnsi="Arial"/>
        </w:rPr>
      </w:pPr>
      <w:r w:rsidDel="00000000" w:rsidR="00000000" w:rsidRPr="00000000">
        <w:rPr>
          <w:rFonts w:ascii="Arial" w:cs="Arial" w:eastAsia="Arial" w:hAnsi="Arial"/>
          <w:rtl w:val="0"/>
        </w:rPr>
        <w:t xml:space="preserve">Podcasts – BBC Radio 4 – The Infinite Monkey Cage: </w:t>
      </w:r>
      <w:hyperlink r:id="rId93">
        <w:r w:rsidDel="00000000" w:rsidR="00000000" w:rsidRPr="00000000">
          <w:rPr>
            <w:rFonts w:ascii="Arial" w:cs="Arial" w:eastAsia="Arial" w:hAnsi="Arial"/>
            <w:color w:val="0000ff"/>
            <w:u w:val="single"/>
            <w:rtl w:val="0"/>
          </w:rPr>
          <w:t xml:space="preserve">https://www.bbc.co.uk/programmes/b00snr0w</w:t>
        </w:r>
      </w:hyperlink>
      <w:r w:rsidDel="00000000" w:rsidR="00000000" w:rsidRPr="00000000">
        <w:rPr>
          <w:rtl w:val="0"/>
        </w:rPr>
      </w:r>
    </w:p>
    <w:p w:rsidR="00000000" w:rsidDel="00000000" w:rsidP="00000000" w:rsidRDefault="00000000" w:rsidRPr="00000000" w14:paraId="000001D4">
      <w:pPr>
        <w:spacing w:after="0" w:line="24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D5">
      <w:pPr>
        <w:spacing w:after="0" w:line="240" w:lineRule="auto"/>
        <w:ind w:left="720" w:firstLine="0"/>
        <w:rPr>
          <w:rFonts w:ascii="Arial" w:cs="Arial" w:eastAsia="Arial" w:hAnsi="Arial"/>
        </w:rPr>
      </w:pPr>
      <w:r w:rsidDel="00000000" w:rsidR="00000000" w:rsidRPr="00000000">
        <w:rPr>
          <w:rFonts w:ascii="Arial" w:cs="Arial" w:eastAsia="Arial" w:hAnsi="Arial"/>
          <w:rtl w:val="0"/>
        </w:rPr>
        <w:t xml:space="preserve">TED Talks – Ideas about Physics: </w:t>
      </w:r>
      <w:hyperlink r:id="rId94">
        <w:r w:rsidDel="00000000" w:rsidR="00000000" w:rsidRPr="00000000">
          <w:rPr>
            <w:rFonts w:ascii="Arial" w:cs="Arial" w:eastAsia="Arial" w:hAnsi="Arial"/>
            <w:color w:val="0000ff"/>
            <w:u w:val="single"/>
            <w:rtl w:val="0"/>
          </w:rPr>
          <w:t xml:space="preserve">https://www.ted.com/topics/physics</w:t>
        </w:r>
      </w:hyperlink>
      <w:r w:rsidDel="00000000" w:rsidR="00000000" w:rsidRPr="00000000">
        <w:rPr>
          <w:rtl w:val="0"/>
        </w:rPr>
      </w:r>
    </w:p>
    <w:p w:rsidR="00000000" w:rsidDel="00000000" w:rsidP="00000000" w:rsidRDefault="00000000" w:rsidRPr="00000000" w14:paraId="000001D6">
      <w:pPr>
        <w:spacing w:after="0" w:line="240" w:lineRule="auto"/>
        <w:ind w:firstLine="720"/>
        <w:rPr>
          <w:rFonts w:ascii="Arial" w:cs="Arial" w:eastAsia="Arial" w:hAnsi="Arial"/>
        </w:rPr>
      </w:pPr>
      <w:r w:rsidDel="00000000" w:rsidR="00000000" w:rsidRPr="00000000">
        <w:rPr>
          <w:rtl w:val="0"/>
        </w:rPr>
      </w:r>
    </w:p>
    <w:p w:rsidR="00000000" w:rsidDel="00000000" w:rsidP="00000000" w:rsidRDefault="00000000" w:rsidRPr="00000000" w14:paraId="000001D7">
      <w:pPr>
        <w:spacing w:after="0" w:line="240" w:lineRule="auto"/>
        <w:ind w:firstLine="720"/>
        <w:rPr>
          <w:rFonts w:ascii="Arial" w:cs="Arial" w:eastAsia="Arial" w:hAnsi="Arial"/>
          <w:color w:val="222222"/>
        </w:rPr>
      </w:pPr>
      <w:r w:rsidDel="00000000" w:rsidR="00000000" w:rsidRPr="00000000">
        <w:rPr>
          <w:rFonts w:ascii="Arial" w:cs="Arial" w:eastAsia="Arial" w:hAnsi="Arial"/>
          <w:rtl w:val="0"/>
        </w:rPr>
        <w:t xml:space="preserve">Engineering Careers and Information: </w:t>
      </w:r>
      <w:hyperlink r:id="rId95">
        <w:r w:rsidDel="00000000" w:rsidR="00000000" w:rsidRPr="00000000">
          <w:rPr>
            <w:rFonts w:ascii="Arial" w:cs="Arial" w:eastAsia="Arial" w:hAnsi="Arial"/>
            <w:color w:val="0000ff"/>
            <w:u w:val="single"/>
            <w:rtl w:val="0"/>
          </w:rPr>
          <w:t xml:space="preserve">http://www.tomorrowsengineers.org.uk/</w:t>
        </w:r>
      </w:hyperlink>
      <w:r w:rsidDel="00000000" w:rsidR="00000000" w:rsidRPr="00000000">
        <w:rPr>
          <w:rtl w:val="0"/>
        </w:rPr>
      </w:r>
    </w:p>
    <w:p w:rsidR="00000000" w:rsidDel="00000000" w:rsidP="00000000" w:rsidRDefault="00000000" w:rsidRPr="00000000" w14:paraId="000001D8">
      <w:pPr>
        <w:spacing w:after="0" w:line="240" w:lineRule="auto"/>
        <w:ind w:firstLine="720"/>
        <w:rPr>
          <w:rFonts w:ascii="Arial" w:cs="Arial" w:eastAsia="Arial" w:hAnsi="Arial"/>
        </w:rPr>
      </w:pPr>
      <w:r w:rsidDel="00000000" w:rsidR="00000000" w:rsidRPr="00000000">
        <w:rPr>
          <w:rtl w:val="0"/>
        </w:rPr>
      </w:r>
    </w:p>
    <w:p w:rsidR="00000000" w:rsidDel="00000000" w:rsidP="00000000" w:rsidRDefault="00000000" w:rsidRPr="00000000" w14:paraId="000001D9">
      <w:pPr>
        <w:spacing w:after="0" w:line="240" w:lineRule="auto"/>
        <w:ind w:firstLine="720"/>
        <w:rPr>
          <w:rFonts w:ascii="Arial" w:cs="Arial" w:eastAsia="Arial" w:hAnsi="Arial"/>
          <w:color w:val="0563c1"/>
          <w:u w:val="single"/>
        </w:rPr>
      </w:pPr>
      <w:r w:rsidDel="00000000" w:rsidR="00000000" w:rsidRPr="00000000">
        <w:rPr>
          <w:rFonts w:ascii="Arial" w:cs="Arial" w:eastAsia="Arial" w:hAnsi="Arial"/>
          <w:rtl w:val="0"/>
        </w:rPr>
        <w:t xml:space="preserve">Astronomy. </w:t>
      </w:r>
      <w:hyperlink r:id="rId96">
        <w:r w:rsidDel="00000000" w:rsidR="00000000" w:rsidRPr="00000000">
          <w:rPr>
            <w:rFonts w:ascii="Arial" w:cs="Arial" w:eastAsia="Arial" w:hAnsi="Arial"/>
            <w:color w:val="0000ff"/>
            <w:u w:val="single"/>
            <w:rtl w:val="0"/>
          </w:rPr>
          <w:t xml:space="preserve">http://hubblesite.org/explore_astronomy/</w:t>
        </w:r>
      </w:hyperlink>
      <w:r w:rsidDel="00000000" w:rsidR="00000000" w:rsidRPr="00000000">
        <w:rPr>
          <w:rtl w:val="0"/>
        </w:rPr>
      </w:r>
    </w:p>
    <w:p w:rsidR="00000000" w:rsidDel="00000000" w:rsidP="00000000" w:rsidRDefault="00000000" w:rsidRPr="00000000" w14:paraId="000001DA">
      <w:pPr>
        <w:spacing w:after="0" w:line="240" w:lineRule="auto"/>
        <w:ind w:firstLine="720"/>
        <w:rPr>
          <w:rFonts w:ascii="Arial" w:cs="Arial" w:eastAsia="Arial" w:hAnsi="Arial"/>
        </w:rPr>
      </w:pPr>
      <w:r w:rsidDel="00000000" w:rsidR="00000000" w:rsidRPr="00000000">
        <w:rPr>
          <w:rtl w:val="0"/>
        </w:rPr>
      </w:r>
    </w:p>
    <w:p w:rsidR="00000000" w:rsidDel="00000000" w:rsidP="00000000" w:rsidRDefault="00000000" w:rsidRPr="00000000" w14:paraId="000001DB">
      <w:pPr>
        <w:spacing w:after="0" w:line="240" w:lineRule="auto"/>
        <w:ind w:firstLine="720"/>
        <w:rPr>
          <w:rFonts w:ascii="Arial" w:cs="Arial" w:eastAsia="Arial" w:hAnsi="Arial"/>
        </w:rPr>
      </w:pPr>
      <w:r w:rsidDel="00000000" w:rsidR="00000000" w:rsidRPr="00000000">
        <w:rPr>
          <w:rFonts w:ascii="Arial" w:cs="Arial" w:eastAsia="Arial" w:hAnsi="Arial"/>
          <w:rtl w:val="0"/>
        </w:rPr>
        <w:t xml:space="preserve">The Institute of Physics. </w:t>
      </w:r>
      <w:hyperlink r:id="rId97">
        <w:r w:rsidDel="00000000" w:rsidR="00000000" w:rsidRPr="00000000">
          <w:rPr>
            <w:rFonts w:ascii="Arial" w:cs="Arial" w:eastAsia="Arial" w:hAnsi="Arial"/>
            <w:color w:val="0000ff"/>
            <w:u w:val="single"/>
            <w:rtl w:val="0"/>
          </w:rPr>
          <w:t xml:space="preserve">http://www.iop.org/</w:t>
        </w:r>
      </w:hyperlink>
      <w:r w:rsidDel="00000000" w:rsidR="00000000" w:rsidRPr="00000000">
        <w:rPr>
          <w:rtl w:val="0"/>
        </w:rPr>
      </w:r>
    </w:p>
    <w:p w:rsidR="00000000" w:rsidDel="00000000" w:rsidP="00000000" w:rsidRDefault="00000000" w:rsidRPr="00000000" w14:paraId="000001DC">
      <w:pPr>
        <w:spacing w:after="0" w:line="240" w:lineRule="auto"/>
        <w:ind w:firstLine="720"/>
        <w:rPr>
          <w:rFonts w:ascii="Arial" w:cs="Arial" w:eastAsia="Arial" w:hAnsi="Arial"/>
        </w:rPr>
      </w:pPr>
      <w:r w:rsidDel="00000000" w:rsidR="00000000" w:rsidRPr="00000000">
        <w:rPr>
          <w:rtl w:val="0"/>
        </w:rPr>
      </w:r>
    </w:p>
    <w:p w:rsidR="00000000" w:rsidDel="00000000" w:rsidP="00000000" w:rsidRDefault="00000000" w:rsidRPr="00000000" w14:paraId="000001DD">
      <w:pPr>
        <w:spacing w:after="0" w:line="240" w:lineRule="auto"/>
        <w:ind w:firstLine="720"/>
        <w:rPr>
          <w:rFonts w:ascii="Arial" w:cs="Arial" w:eastAsia="Arial" w:hAnsi="Arial"/>
        </w:rPr>
      </w:pPr>
      <w:r w:rsidDel="00000000" w:rsidR="00000000" w:rsidRPr="00000000">
        <w:rPr>
          <w:rFonts w:ascii="Arial" w:cs="Arial" w:eastAsia="Arial" w:hAnsi="Arial"/>
          <w:rtl w:val="0"/>
        </w:rPr>
        <w:t xml:space="preserve">Physics careers and information: </w:t>
      </w:r>
      <w:hyperlink r:id="rId98">
        <w:r w:rsidDel="00000000" w:rsidR="00000000" w:rsidRPr="00000000">
          <w:rPr>
            <w:rFonts w:ascii="Arial" w:cs="Arial" w:eastAsia="Arial" w:hAnsi="Arial"/>
            <w:color w:val="0000ff"/>
            <w:u w:val="single"/>
            <w:rtl w:val="0"/>
          </w:rPr>
          <w:t xml:space="preserve">http://www.physics.org/</w:t>
        </w:r>
      </w:hyperlink>
      <w:r w:rsidDel="00000000" w:rsidR="00000000" w:rsidRPr="00000000">
        <w:rPr>
          <w:rtl w:val="0"/>
        </w:rPr>
      </w:r>
    </w:p>
    <w:p w:rsidR="00000000" w:rsidDel="00000000" w:rsidP="00000000" w:rsidRDefault="00000000" w:rsidRPr="00000000" w14:paraId="000001DE">
      <w:pPr>
        <w:ind w:firstLine="720"/>
        <w:rPr>
          <w:rFonts w:ascii="Arial" w:cs="Arial" w:eastAsia="Arial" w:hAnsi="Arial"/>
          <w:b w:val="1"/>
          <w:color w:val="4472c4"/>
          <w:sz w:val="72"/>
          <w:szCs w:val="72"/>
          <w:u w:val="single"/>
        </w:rPr>
      </w:pP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E0">
      <w:pPr>
        <w:tabs>
          <w:tab w:val="left" w:leader="none" w:pos="3150"/>
        </w:tabs>
        <w:rPr>
          <w:sz w:val="20"/>
          <w:szCs w:val="20"/>
        </w:rPr>
      </w:pPr>
      <w:r w:rsidDel="00000000" w:rsidR="00000000" w:rsidRPr="00000000">
        <w:rPr>
          <w:rtl w:val="0"/>
        </w:rPr>
      </w:r>
    </w:p>
    <w:p w:rsidR="00000000" w:rsidDel="00000000" w:rsidP="00000000" w:rsidRDefault="00000000" w:rsidRPr="00000000" w14:paraId="000001E1">
      <w:pPr>
        <w:tabs>
          <w:tab w:val="left" w:leader="none" w:pos="3150"/>
        </w:tabs>
        <w:rPr>
          <w:sz w:val="20"/>
          <w:szCs w:val="20"/>
        </w:rPr>
      </w:pPr>
      <w:r w:rsidDel="00000000" w:rsidR="00000000" w:rsidRPr="00000000">
        <w:rPr>
          <w:rtl w:val="0"/>
        </w:rPr>
      </w:r>
    </w:p>
    <w:p w:rsidR="00000000" w:rsidDel="00000000" w:rsidP="00000000" w:rsidRDefault="00000000" w:rsidRPr="00000000" w14:paraId="000001E2">
      <w:pPr>
        <w:tabs>
          <w:tab w:val="left" w:leader="none" w:pos="3150"/>
        </w:tabs>
        <w:rPr>
          <w:sz w:val="20"/>
          <w:szCs w:val="20"/>
        </w:rPr>
      </w:pPr>
      <w:r w:rsidDel="00000000" w:rsidR="00000000" w:rsidRPr="00000000">
        <w:rPr>
          <w:rtl w:val="0"/>
        </w:rPr>
      </w:r>
    </w:p>
    <w:p w:rsidR="00000000" w:rsidDel="00000000" w:rsidP="00000000" w:rsidRDefault="00000000" w:rsidRPr="00000000" w14:paraId="000001E3">
      <w:pPr>
        <w:tabs>
          <w:tab w:val="left" w:leader="none" w:pos="3150"/>
        </w:tabs>
        <w:rPr>
          <w:sz w:val="20"/>
          <w:szCs w:val="20"/>
        </w:rPr>
      </w:pPr>
      <w:r w:rsidDel="00000000" w:rsidR="00000000" w:rsidRPr="00000000">
        <w:rPr>
          <w:rtl w:val="0"/>
        </w:rPr>
      </w:r>
    </w:p>
    <w:p w:rsidR="00000000" w:rsidDel="00000000" w:rsidP="00000000" w:rsidRDefault="00000000" w:rsidRPr="00000000" w14:paraId="000001E4">
      <w:pPr>
        <w:tabs>
          <w:tab w:val="left" w:leader="none" w:pos="3150"/>
        </w:tabs>
        <w:rPr>
          <w:sz w:val="20"/>
          <w:szCs w:val="20"/>
        </w:rPr>
      </w:pPr>
      <w:r w:rsidDel="00000000" w:rsidR="00000000" w:rsidRPr="00000000">
        <w:rPr>
          <w:rtl w:val="0"/>
        </w:rPr>
      </w:r>
    </w:p>
    <w:p w:rsidR="00000000" w:rsidDel="00000000" w:rsidP="00000000" w:rsidRDefault="00000000" w:rsidRPr="00000000" w14:paraId="000001E5">
      <w:pPr>
        <w:spacing w:line="240" w:lineRule="auto"/>
        <w:jc w:val="center"/>
        <w:rPr>
          <w:rFonts w:ascii="Sigmar One" w:cs="Sigmar One" w:eastAsia="Sigmar One" w:hAnsi="Sigmar One"/>
          <w:b w:val="1"/>
          <w:color w:val="c00000"/>
          <w:sz w:val="96"/>
          <w:szCs w:val="96"/>
        </w:rPr>
      </w:pPr>
      <w:r w:rsidDel="00000000" w:rsidR="00000000" w:rsidRPr="00000000">
        <w:rPr>
          <w:rtl w:val="0"/>
        </w:rPr>
      </w:r>
    </w:p>
    <w:p w:rsidR="00000000" w:rsidDel="00000000" w:rsidP="00000000" w:rsidRDefault="00000000" w:rsidRPr="00000000" w14:paraId="000001E6">
      <w:pPr>
        <w:spacing w:line="240" w:lineRule="auto"/>
        <w:jc w:val="center"/>
        <w:rPr>
          <w:rFonts w:ascii="Sigmar One" w:cs="Sigmar One" w:eastAsia="Sigmar One" w:hAnsi="Sigmar One"/>
          <w:b w:val="1"/>
          <w:color w:val="c00000"/>
          <w:sz w:val="96"/>
          <w:szCs w:val="96"/>
        </w:rPr>
      </w:pPr>
      <w:r w:rsidDel="00000000" w:rsidR="00000000" w:rsidRPr="00000000">
        <w:rPr>
          <w:rFonts w:ascii="Sigmar One" w:cs="Sigmar One" w:eastAsia="Sigmar One" w:hAnsi="Sigmar One"/>
          <w:b w:val="1"/>
          <w:color w:val="c00000"/>
          <w:sz w:val="96"/>
          <w:szCs w:val="96"/>
          <w:rtl w:val="0"/>
        </w:rPr>
        <w:t xml:space="preserve">Psychology</w:t>
      </w:r>
    </w:p>
    <w:p w:rsidR="00000000" w:rsidDel="00000000" w:rsidP="00000000" w:rsidRDefault="00000000" w:rsidRPr="00000000" w14:paraId="000001E7">
      <w:pPr>
        <w:spacing w:line="240" w:lineRule="auto"/>
        <w:jc w:val="center"/>
        <w:rPr>
          <w:rFonts w:ascii="Sigmar One" w:cs="Sigmar One" w:eastAsia="Sigmar One" w:hAnsi="Sigmar One"/>
          <w:b w:val="1"/>
          <w:color w:val="c00000"/>
          <w:sz w:val="90"/>
          <w:szCs w:val="90"/>
        </w:rPr>
      </w:pPr>
      <w:r w:rsidDel="00000000" w:rsidR="00000000" w:rsidRPr="00000000">
        <w:rPr>
          <w:rFonts w:ascii="Sigmar One" w:cs="Sigmar One" w:eastAsia="Sigmar One" w:hAnsi="Sigmar One"/>
          <w:b w:val="1"/>
          <w:color w:val="c00000"/>
          <w:sz w:val="90"/>
          <w:szCs w:val="90"/>
          <w:rtl w:val="0"/>
        </w:rPr>
        <w:t xml:space="preserve">Super-Curriculum</w:t>
      </w:r>
    </w:p>
    <w:p w:rsidR="00000000" w:rsidDel="00000000" w:rsidP="00000000" w:rsidRDefault="00000000" w:rsidRPr="00000000" w14:paraId="000001E8">
      <w:pPr>
        <w:spacing w:line="240" w:lineRule="auto"/>
        <w:jc w:val="center"/>
        <w:rPr>
          <w:color w:val="00000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1828800</wp:posOffset>
            </wp:positionH>
            <wp:positionV relativeFrom="paragraph">
              <wp:posOffset>285115</wp:posOffset>
            </wp:positionV>
            <wp:extent cx="2698750" cy="1156970"/>
            <wp:effectExtent b="0" l="0" r="0" t="0"/>
            <wp:wrapSquare wrapText="bothSides" distB="0" distT="0" distL="114300" distR="114300"/>
            <wp:docPr descr="Cognitive Psychology Section &amp; Developmental Psychology Section ..." id="402" name="image3.jpg"/>
            <a:graphic>
              <a:graphicData uri="http://schemas.openxmlformats.org/drawingml/2006/picture">
                <pic:pic>
                  <pic:nvPicPr>
                    <pic:cNvPr descr="Cognitive Psychology Section &amp; Developmental Psychology Section ..." id="0" name="image3.jpg"/>
                    <pic:cNvPicPr preferRelativeResize="0"/>
                  </pic:nvPicPr>
                  <pic:blipFill>
                    <a:blip r:embed="rId99"/>
                    <a:srcRect b="0" l="0" r="0" t="0"/>
                    <a:stretch>
                      <a:fillRect/>
                    </a:stretch>
                  </pic:blipFill>
                  <pic:spPr>
                    <a:xfrm>
                      <a:off x="0" y="0"/>
                      <a:ext cx="2698750" cy="1156970"/>
                    </a:xfrm>
                    <a:prstGeom prst="rect"/>
                    <a:ln/>
                  </pic:spPr>
                </pic:pic>
              </a:graphicData>
            </a:graphic>
          </wp:anchor>
        </w:drawing>
      </w:r>
    </w:p>
    <w:p w:rsidR="00000000" w:rsidDel="00000000" w:rsidP="00000000" w:rsidRDefault="00000000" w:rsidRPr="00000000" w14:paraId="000001E9">
      <w:pPr>
        <w:spacing w:line="240" w:lineRule="auto"/>
        <w:jc w:val="center"/>
        <w:rPr>
          <w:color w:val="000000"/>
          <w:sz w:val="24"/>
          <w:szCs w:val="24"/>
        </w:rPr>
      </w:pPr>
      <w:r w:rsidDel="00000000" w:rsidR="00000000" w:rsidRPr="00000000">
        <w:rPr>
          <w:rtl w:val="0"/>
        </w:rPr>
      </w:r>
    </w:p>
    <w:p w:rsidR="00000000" w:rsidDel="00000000" w:rsidP="00000000" w:rsidRDefault="00000000" w:rsidRPr="00000000" w14:paraId="000001EA">
      <w:pPr>
        <w:spacing w:line="240" w:lineRule="auto"/>
        <w:jc w:val="center"/>
        <w:rPr>
          <w:color w:val="000000"/>
          <w:sz w:val="24"/>
          <w:szCs w:val="24"/>
        </w:rPr>
      </w:pPr>
      <w:r w:rsidDel="00000000" w:rsidR="00000000" w:rsidRPr="00000000">
        <w:rPr>
          <w:rtl w:val="0"/>
        </w:rPr>
      </w:r>
    </w:p>
    <w:p w:rsidR="00000000" w:rsidDel="00000000" w:rsidP="00000000" w:rsidRDefault="00000000" w:rsidRPr="00000000" w14:paraId="000001EB">
      <w:pPr>
        <w:spacing w:line="240" w:lineRule="auto"/>
        <w:jc w:val="center"/>
        <w:rPr>
          <w:color w:val="000000"/>
          <w:sz w:val="24"/>
          <w:szCs w:val="24"/>
        </w:rPr>
      </w:pPr>
      <w:r w:rsidDel="00000000" w:rsidR="00000000" w:rsidRPr="00000000">
        <w:rPr>
          <w:color w:val="000000"/>
          <w:sz w:val="24"/>
          <w:szCs w:val="24"/>
          <w:rtl w:val="0"/>
        </w:rPr>
        <w:t xml:space="preserve"> </w:t>
      </w:r>
    </w:p>
    <w:p w:rsidR="00000000" w:rsidDel="00000000" w:rsidP="00000000" w:rsidRDefault="00000000" w:rsidRPr="00000000" w14:paraId="000001EC">
      <w:pPr>
        <w:spacing w:line="240" w:lineRule="auto"/>
        <w:jc w:val="center"/>
        <w:rPr>
          <w:color w:val="000000"/>
          <w:sz w:val="24"/>
          <w:szCs w:val="24"/>
        </w:rPr>
      </w:pPr>
      <w:r w:rsidDel="00000000" w:rsidR="00000000" w:rsidRPr="00000000">
        <w:rPr>
          <w:rtl w:val="0"/>
        </w:rPr>
      </w:r>
    </w:p>
    <w:p w:rsidR="00000000" w:rsidDel="00000000" w:rsidP="00000000" w:rsidRDefault="00000000" w:rsidRPr="00000000" w14:paraId="000001ED">
      <w:pPr>
        <w:spacing w:line="240" w:lineRule="auto"/>
        <w:jc w:val="center"/>
        <w:rPr>
          <w:color w:val="000000"/>
          <w:sz w:val="24"/>
          <w:szCs w:val="24"/>
        </w:rPr>
      </w:pPr>
      <w:r w:rsidDel="00000000" w:rsidR="00000000" w:rsidRPr="00000000">
        <w:rPr/>
        <mc:AlternateContent>
          <mc:Choice Requires="wpg">
            <w:drawing>
              <wp:inline distB="0" distT="0" distL="0" distR="0">
                <wp:extent cx="6381750" cy="6148552"/>
                <wp:effectExtent b="0" l="0" r="0" t="0"/>
                <wp:docPr id="393" name=""/>
                <a:graphic>
                  <a:graphicData uri="http://schemas.microsoft.com/office/word/2010/wordprocessingGroup">
                    <wpg:wgp>
                      <wpg:cNvGrpSpPr/>
                      <wpg:grpSpPr>
                        <a:xfrm>
                          <a:off x="2155125" y="705700"/>
                          <a:ext cx="6381750" cy="6148552"/>
                          <a:chOff x="2155125" y="705700"/>
                          <a:chExt cx="6381750" cy="6148600"/>
                        </a:xfrm>
                      </wpg:grpSpPr>
                      <wpg:grpSp>
                        <wpg:cNvGrpSpPr/>
                        <wpg:grpSpPr>
                          <a:xfrm>
                            <a:off x="2155125" y="705724"/>
                            <a:ext cx="6381750" cy="6148552"/>
                            <a:chOff x="2148750" y="699350"/>
                            <a:chExt cx="6394500" cy="6154950"/>
                          </a:xfrm>
                        </wpg:grpSpPr>
                        <wps:wsp>
                          <wps:cNvSpPr/>
                          <wps:cNvPr id="7" name="Shape 7"/>
                          <wps:spPr>
                            <a:xfrm>
                              <a:off x="2148750" y="699350"/>
                              <a:ext cx="6394500" cy="6154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55125" y="705724"/>
                              <a:ext cx="6381750" cy="6148552"/>
                              <a:chOff x="2155125" y="705724"/>
                              <a:chExt cx="6381750" cy="6148552"/>
                            </a:xfrm>
                          </wpg:grpSpPr>
                          <wps:wsp>
                            <wps:cNvSpPr/>
                            <wps:cNvPr id="20" name="Shape 20"/>
                            <wps:spPr>
                              <a:xfrm>
                                <a:off x="2155125" y="705724"/>
                                <a:ext cx="6381750" cy="6148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55125" y="705724"/>
                                <a:ext cx="6381750" cy="6148552"/>
                                <a:chOff x="0" y="0"/>
                                <a:chExt cx="6381750" cy="6148550"/>
                              </a:xfrm>
                            </wpg:grpSpPr>
                            <wps:wsp>
                              <wps:cNvSpPr/>
                              <wps:cNvPr id="22" name="Shape 22"/>
                              <wps:spPr>
                                <a:xfrm>
                                  <a:off x="0" y="0"/>
                                  <a:ext cx="6381750" cy="6148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381750" cy="6148550"/>
                                  <a:chOff x="0" y="0"/>
                                  <a:chExt cx="6381750" cy="6148550"/>
                                </a:xfrm>
                              </wpg:grpSpPr>
                              <wps:wsp>
                                <wps:cNvSpPr/>
                                <wps:cNvPr id="24" name="Shape 24"/>
                                <wps:spPr>
                                  <a:xfrm>
                                    <a:off x="0" y="0"/>
                                    <a:ext cx="6381750" cy="6148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0" y="0"/>
                                    <a:ext cx="6381750" cy="350583"/>
                                  </a:xfrm>
                                  <a:prstGeom prst="roundRect">
                                    <a:avLst>
                                      <a:gd fmla="val 16667" name="adj"/>
                                    </a:avLst>
                                  </a:prstGeom>
                                  <a:solidFill>
                                    <a:srgbClr val="FFC000"/>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17114" y="17114"/>
                                    <a:ext cx="6347522" cy="316355"/>
                                  </a:xfrm>
                                  <a:prstGeom prst="rect">
                                    <a:avLst/>
                                  </a:prstGeom>
                                  <a:noFill/>
                                  <a:ln>
                                    <a:noFill/>
                                  </a:ln>
                                </wps:spPr>
                                <wps:txbx>
                                  <w:txbxContent>
                                    <w:p w:rsidR="00000000" w:rsidDel="00000000" w:rsidP="00000000" w:rsidRDefault="00000000" w:rsidRPr="00000000">
                                      <w:pPr>
                                        <w:spacing w:after="0" w:before="0" w:line="215.00000953674316"/>
                                        <w:ind w:left="0" w:right="0" w:firstLine="0"/>
                                        <w:jc w:val="left"/>
                                        <w:textDirection w:val="btLr"/>
                                      </w:pPr>
                                      <w:r w:rsidDel="00000000" w:rsidR="00000000" w:rsidRPr="00000000">
                                        <w:rPr>
                                          <w:rFonts w:ascii="Calibri" w:cs="Calibri" w:eastAsia="Calibri" w:hAnsi="Calibri"/>
                                          <w:b w:val="0"/>
                                          <w:i w:val="0"/>
                                          <w:smallCaps w:val="0"/>
                                          <w:strike w:val="0"/>
                                          <w:color w:val="ffffff"/>
                                          <w:sz w:val="24"/>
                                          <w:vertAlign w:val="baseline"/>
                                        </w:rPr>
                                        <w:t xml:space="preserve">WATCHING</w:t>
                                      </w:r>
                                    </w:p>
                                  </w:txbxContent>
                                </wps:txbx>
                                <wps:bodyPr anchorCtr="0" anchor="ctr" bIns="45700" lIns="45700" spcFirstLastPara="1" rIns="45700" wrap="square" tIns="45700">
                                  <a:noAutofit/>
                                </wps:bodyPr>
                              </wps:wsp>
                              <wps:wsp>
                                <wps:cNvSpPr/>
                                <wps:cNvPr id="27" name="Shape 27"/>
                                <wps:spPr>
                                  <a:xfrm>
                                    <a:off x="0" y="386600"/>
                                    <a:ext cx="6381750" cy="38543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0" y="386600"/>
                                    <a:ext cx="6381750" cy="3854340"/>
                                  </a:xfrm>
                                  <a:prstGeom prst="rect">
                                    <a:avLst/>
                                  </a:prstGeom>
                                  <a:noFill/>
                                  <a:ln>
                                    <a:noFill/>
                                  </a:ln>
                                </wps:spPr>
                                <wps:txbx>
                                  <w:txbxContent>
                                    <w:p w:rsidR="00000000" w:rsidDel="00000000" w:rsidP="00000000" w:rsidRDefault="00000000" w:rsidRPr="00000000">
                                      <w:pPr>
                                        <w:spacing w:after="0" w:before="0"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TED Talks https://www.ted.com/search?q=psychology</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BPS (British Psychological Society) http://beta.bps.org.uk/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BBC documentaries http://www.bbc.co.uk/search?q=psychology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Channel 4 documentaries http://www.channel4.com/search?q=psychology&amp;intcmp=header_predictive_search_seeall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FILMS</w:t>
                                      </w:r>
                                    </w:p>
                                    <w:p w:rsidR="00000000" w:rsidDel="00000000" w:rsidP="00000000" w:rsidRDefault="00000000" w:rsidRPr="00000000">
                                      <w:pPr>
                                        <w:spacing w:after="0" w:before="48.00000190734863" w:line="215.00000953674316"/>
                                        <w:ind w:left="360" w:right="0" w:firstLine="138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Beautiful Mind</w:t>
                                      </w:r>
                                    </w:p>
                                    <w:p w:rsidR="00000000" w:rsidDel="00000000" w:rsidP="00000000" w:rsidRDefault="00000000" w:rsidRPr="00000000">
                                      <w:pPr>
                                        <w:spacing w:after="0" w:before="48.00000190734863" w:line="215.00000953674316"/>
                                        <w:ind w:left="360" w:right="0" w:firstLine="138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Memento</w:t>
                                      </w:r>
                                    </w:p>
                                    <w:p w:rsidR="00000000" w:rsidDel="00000000" w:rsidP="00000000" w:rsidRDefault="00000000" w:rsidRPr="00000000">
                                      <w:pPr>
                                        <w:spacing w:after="0" w:before="48.00000190734863" w:line="215.00000953674316"/>
                                        <w:ind w:left="360" w:right="0" w:firstLine="138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Girl Interrupted</w:t>
                                      </w:r>
                                    </w:p>
                                    <w:p w:rsidR="00000000" w:rsidDel="00000000" w:rsidP="00000000" w:rsidRDefault="00000000" w:rsidRPr="00000000">
                                      <w:pPr>
                                        <w:spacing w:after="0" w:before="48.00000190734863" w:line="215.00000953674316"/>
                                        <w:ind w:left="360" w:right="0" w:firstLine="138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One Flew Over the Cuckoo's Nest</w:t>
                                      </w:r>
                                    </w:p>
                                    <w:p w:rsidR="00000000" w:rsidDel="00000000" w:rsidP="00000000" w:rsidRDefault="00000000" w:rsidRPr="00000000">
                                      <w:pPr>
                                        <w:spacing w:after="0" w:before="48.00000190734863" w:line="215.00000953674316"/>
                                        <w:ind w:left="360" w:right="0" w:firstLine="138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Fight Club</w:t>
                                      </w:r>
                                    </w:p>
                                    <w:p w:rsidR="00000000" w:rsidDel="00000000" w:rsidP="00000000" w:rsidRDefault="00000000" w:rsidRPr="00000000">
                                      <w:pPr>
                                        <w:spacing w:after="0" w:before="48.00000190734863" w:line="215.00000953674316"/>
                                        <w:ind w:left="360" w:right="0" w:firstLine="138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12 Angry Men</w:t>
                                      </w:r>
                                    </w:p>
                                    <w:p w:rsidR="00000000" w:rsidDel="00000000" w:rsidP="00000000" w:rsidRDefault="00000000" w:rsidRPr="00000000">
                                      <w:pPr>
                                        <w:spacing w:after="0" w:before="48.00000190734863" w:line="215.00000953674316"/>
                                        <w:ind w:left="360" w:right="0" w:firstLine="138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Rain Man</w:t>
                                      </w:r>
                                    </w:p>
                                    <w:p w:rsidR="00000000" w:rsidDel="00000000" w:rsidP="00000000" w:rsidRDefault="00000000" w:rsidRPr="00000000">
                                      <w:pPr>
                                        <w:spacing w:after="0" w:before="48.00000190734863" w:line="215.00000953674316"/>
                                        <w:ind w:left="360" w:right="0" w:firstLine="138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Coach Carter</w:t>
                                      </w:r>
                                    </w:p>
                                    <w:p w:rsidR="00000000" w:rsidDel="00000000" w:rsidP="00000000" w:rsidRDefault="00000000" w:rsidRPr="00000000">
                                      <w:pPr>
                                        <w:spacing w:after="0" w:before="48.00000190734863" w:line="215.00000953674316"/>
                                        <w:ind w:left="360" w:right="0" w:firstLine="138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Juror</w:t>
                                      </w:r>
                                    </w:p>
                                    <w:p w:rsidR="00000000" w:rsidDel="00000000" w:rsidP="00000000" w:rsidRDefault="00000000" w:rsidRPr="00000000">
                                      <w:pPr>
                                        <w:spacing w:after="0" w:before="48.00000190734863" w:line="215.00000953674316"/>
                                        <w:ind w:left="360" w:right="0" w:firstLine="1380"/>
                                        <w:jc w:val="left"/>
                                        <w:textDirection w:val="btLr"/>
                                      </w:pPr>
                                      <w:r w:rsidDel="00000000" w:rsidR="00000000" w:rsidRPr="00000000">
                                        <w:rPr>
                                          <w:rFonts w:ascii="Calibri" w:cs="Calibri" w:eastAsia="Calibri" w:hAnsi="Calibri"/>
                                          <w:b w:val="0"/>
                                          <w:i w:val="0"/>
                                          <w:smallCaps w:val="0"/>
                                          <w:strike w:val="0"/>
                                          <w:color w:val="000000"/>
                                          <w:sz w:val="24"/>
                                          <w:vertAlign w:val="baseline"/>
                                        </w:rPr>
                                      </w:r>
                                    </w:p>
                                    <w:p w:rsidR="00000000" w:rsidDel="00000000" w:rsidP="00000000" w:rsidRDefault="00000000" w:rsidRPr="00000000">
                                      <w:pPr>
                                        <w:spacing w:after="0" w:before="48.00000190734863" w:line="215.00000953674316"/>
                                        <w:ind w:left="360" w:right="0" w:firstLine="1380"/>
                                        <w:jc w:val="left"/>
                                        <w:textDirection w:val="btLr"/>
                                      </w:pPr>
                                      <w:r w:rsidDel="00000000" w:rsidR="00000000" w:rsidRPr="00000000">
                                        <w:rPr>
                                          <w:rFonts w:ascii="Calibri" w:cs="Calibri" w:eastAsia="Calibri" w:hAnsi="Calibri"/>
                                          <w:b w:val="0"/>
                                          <w:i w:val="0"/>
                                          <w:smallCaps w:val="0"/>
                                          <w:strike w:val="0"/>
                                          <w:color w:val="000000"/>
                                          <w:sz w:val="24"/>
                                          <w:vertAlign w:val="baseline"/>
                                        </w:rPr>
                                      </w:r>
                                    </w:p>
                                    <w:p w:rsidR="00000000" w:rsidDel="00000000" w:rsidP="00000000" w:rsidRDefault="00000000" w:rsidRPr="00000000">
                                      <w:pPr>
                                        <w:spacing w:after="0" w:before="48.00000190734863" w:line="215.00000953674316"/>
                                        <w:ind w:left="360" w:right="0" w:firstLine="1380"/>
                                        <w:jc w:val="left"/>
                                        <w:textDirection w:val="btLr"/>
                                      </w:pPr>
                                      <w:r w:rsidDel="00000000" w:rsidR="00000000" w:rsidRPr="00000000">
                                        <w:rPr>
                                          <w:rFonts w:ascii="Calibri" w:cs="Calibri" w:eastAsia="Calibri" w:hAnsi="Calibri"/>
                                          <w:b w:val="0"/>
                                          <w:i w:val="0"/>
                                          <w:smallCaps w:val="0"/>
                                          <w:strike w:val="0"/>
                                          <w:color w:val="000000"/>
                                          <w:sz w:val="24"/>
                                          <w:vertAlign w:val="baseline"/>
                                        </w:rPr>
                                      </w:r>
                                    </w:p>
                                  </w:txbxContent>
                                </wps:txbx>
                                <wps:bodyPr anchorCtr="0" anchor="t" bIns="15225" lIns="202600" spcFirstLastPara="1" rIns="85325" wrap="square" tIns="15225">
                                  <a:noAutofit/>
                                </wps:bodyPr>
                              </wps:wsp>
                              <wps:wsp>
                                <wps:cNvSpPr/>
                                <wps:cNvPr id="29" name="Shape 29"/>
                                <wps:spPr>
                                  <a:xfrm>
                                    <a:off x="0" y="3693911"/>
                                    <a:ext cx="6381750" cy="355680"/>
                                  </a:xfrm>
                                  <a:prstGeom prst="roundRect">
                                    <a:avLst>
                                      <a:gd fmla="val 16667" name="adj"/>
                                    </a:avLst>
                                  </a:prstGeom>
                                  <a:solidFill>
                                    <a:srgbClr val="21E146"/>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 name="Shape 30"/>
                                <wps:spPr>
                                  <a:xfrm>
                                    <a:off x="17363" y="3711274"/>
                                    <a:ext cx="6347024" cy="320954"/>
                                  </a:xfrm>
                                  <a:prstGeom prst="rect">
                                    <a:avLst/>
                                  </a:prstGeom>
                                  <a:noFill/>
                                  <a:ln>
                                    <a:noFill/>
                                  </a:ln>
                                </wps:spPr>
                                <wps:txbx>
                                  <w:txbxContent>
                                    <w:p w:rsidR="00000000" w:rsidDel="00000000" w:rsidP="00000000" w:rsidRDefault="00000000" w:rsidRPr="00000000">
                                      <w:pPr>
                                        <w:spacing w:after="0" w:before="0" w:line="215.00000953674316"/>
                                        <w:ind w:left="0" w:right="0" w:firstLine="0"/>
                                        <w:jc w:val="left"/>
                                        <w:textDirection w:val="btLr"/>
                                      </w:pPr>
                                      <w:r w:rsidDel="00000000" w:rsidR="00000000" w:rsidRPr="00000000">
                                        <w:rPr>
                                          <w:rFonts w:ascii="Calibri" w:cs="Calibri" w:eastAsia="Calibri" w:hAnsi="Calibri"/>
                                          <w:b w:val="0"/>
                                          <w:i w:val="0"/>
                                          <w:smallCaps w:val="0"/>
                                          <w:strike w:val="0"/>
                                          <w:color w:val="ffffff"/>
                                          <w:sz w:val="24"/>
                                          <w:vertAlign w:val="baseline"/>
                                        </w:rPr>
                                        <w:t xml:space="preserve">LISTENING</w:t>
                                      </w:r>
                                    </w:p>
                                  </w:txbxContent>
                                </wps:txbx>
                                <wps:bodyPr anchorCtr="0" anchor="ctr" bIns="45700" lIns="45700" spcFirstLastPara="1" rIns="45700" wrap="square" tIns="45700">
                                  <a:noAutofit/>
                                </wps:bodyPr>
                              </wps:wsp>
                              <wps:wsp>
                                <wps:cNvSpPr/>
                                <wps:cNvPr id="31" name="Shape 31"/>
                                <wps:spPr>
                                  <a:xfrm>
                                    <a:off x="0" y="4184192"/>
                                    <a:ext cx="6381750" cy="37363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0" y="4184192"/>
                                    <a:ext cx="6381750" cy="373635"/>
                                  </a:xfrm>
                                  <a:prstGeom prst="rect">
                                    <a:avLst/>
                                  </a:prstGeom>
                                  <a:noFill/>
                                  <a:ln>
                                    <a:noFill/>
                                  </a:ln>
                                </wps:spPr>
                                <wps:txbx>
                                  <w:txbxContent>
                                    <w:p w:rsidR="00000000" w:rsidDel="00000000" w:rsidP="00000000" w:rsidRDefault="00000000" w:rsidRPr="00000000">
                                      <w:pPr>
                                        <w:spacing w:after="0" w:before="0"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All in the Mind BBC Radio 4 podcasts https://www.bbc.co.uk/programmes/b006qxx9/episodes/downloads</w:t>
                                      </w:r>
                                    </w:p>
                                  </w:txbxContent>
                                </wps:txbx>
                                <wps:bodyPr anchorCtr="0" anchor="t" bIns="15225" lIns="202600" spcFirstLastPara="1" rIns="85325" wrap="square" tIns="15225">
                                  <a:noAutofit/>
                                </wps:bodyPr>
                              </wps:wsp>
                              <wps:wsp>
                                <wps:cNvSpPr/>
                                <wps:cNvPr id="33" name="Shape 33"/>
                                <wps:spPr>
                                  <a:xfrm>
                                    <a:off x="0" y="4693057"/>
                                    <a:ext cx="6381750" cy="355680"/>
                                  </a:xfrm>
                                  <a:prstGeom prst="roundRect">
                                    <a:avLst>
                                      <a:gd fmla="val 16667" name="adj"/>
                                    </a:avLst>
                                  </a:prstGeom>
                                  <a:solidFill>
                                    <a:srgbClr val="4371C3"/>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17363" y="4710420"/>
                                    <a:ext cx="6347024" cy="320954"/>
                                  </a:xfrm>
                                  <a:prstGeom prst="rect">
                                    <a:avLst/>
                                  </a:prstGeom>
                                  <a:noFill/>
                                  <a:ln>
                                    <a:noFill/>
                                  </a:ln>
                                </wps:spPr>
                                <wps:txbx>
                                  <w:txbxContent>
                                    <w:p w:rsidR="00000000" w:rsidDel="00000000" w:rsidP="00000000" w:rsidRDefault="00000000" w:rsidRPr="00000000">
                                      <w:pPr>
                                        <w:spacing w:after="0" w:before="0" w:line="215.00000953674316"/>
                                        <w:ind w:left="0" w:right="0" w:firstLine="0"/>
                                        <w:jc w:val="left"/>
                                        <w:textDirection w:val="btLr"/>
                                      </w:pPr>
                                      <w:r w:rsidDel="00000000" w:rsidR="00000000" w:rsidRPr="00000000">
                                        <w:rPr>
                                          <w:rFonts w:ascii="Calibri" w:cs="Calibri" w:eastAsia="Calibri" w:hAnsi="Calibri"/>
                                          <w:b w:val="0"/>
                                          <w:i w:val="0"/>
                                          <w:smallCaps w:val="0"/>
                                          <w:strike w:val="0"/>
                                          <w:color w:val="ffffff"/>
                                          <w:sz w:val="24"/>
                                          <w:vertAlign w:val="baseline"/>
                                        </w:rPr>
                                        <w:t xml:space="preserve">VISITS</w:t>
                                      </w:r>
                                    </w:p>
                                  </w:txbxContent>
                                </wps:txbx>
                                <wps:bodyPr anchorCtr="0" anchor="ctr" bIns="45700" lIns="45700" spcFirstLastPara="1" rIns="45700" wrap="square" tIns="45700">
                                  <a:noAutofit/>
                                </wps:bodyPr>
                              </wps:wsp>
                              <wps:wsp>
                                <wps:cNvSpPr/>
                                <wps:cNvPr id="35" name="Shape 35"/>
                                <wps:spPr>
                                  <a:xfrm>
                                    <a:off x="0" y="5082237"/>
                                    <a:ext cx="6381750" cy="786599"/>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 name="Shape 36"/>
                                <wps:spPr>
                                  <a:xfrm>
                                    <a:off x="0" y="5082237"/>
                                    <a:ext cx="6381750" cy="786599"/>
                                  </a:xfrm>
                                  <a:prstGeom prst="rect">
                                    <a:avLst/>
                                  </a:prstGeom>
                                  <a:noFill/>
                                  <a:ln>
                                    <a:noFill/>
                                  </a:ln>
                                </wps:spPr>
                                <wps:txbx>
                                  <w:txbxContent>
                                    <w:p w:rsidR="00000000" w:rsidDel="00000000" w:rsidP="00000000" w:rsidRDefault="00000000" w:rsidRPr="00000000">
                                      <w:pPr>
                                        <w:spacing w:after="0" w:before="0"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Science museum http://www.sciencemuseum.org.uk/ Look out for exhibitions on Psychology topics.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Freud Museum https://www.freud.org.uk/ 20 Maresfield Gardens, London NW3 5SX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Cheltenham Science Festical - Early June each year</w:t>
                                      </w:r>
                                    </w:p>
                                  </w:txbxContent>
                                </wps:txbx>
                                <wps:bodyPr anchorCtr="0" anchor="t" bIns="15225" lIns="202600" spcFirstLastPara="1" rIns="85325" wrap="square" tIns="15225">
                                  <a:noAutofit/>
                                </wps:bodyPr>
                              </wps:wsp>
                            </wpg:grpSp>
                          </wpg:grpSp>
                        </wpg:grpSp>
                      </wpg:grpSp>
                    </wpg:wgp>
                  </a:graphicData>
                </a:graphic>
              </wp:inline>
            </w:drawing>
          </mc:Choice>
          <mc:Fallback>
            <w:drawing>
              <wp:inline distB="0" distT="0" distL="0" distR="0">
                <wp:extent cx="6381750" cy="6148552"/>
                <wp:effectExtent b="0" l="0" r="0" t="0"/>
                <wp:docPr id="393" name="image15.png"/>
                <a:graphic>
                  <a:graphicData uri="http://schemas.openxmlformats.org/drawingml/2006/picture">
                    <pic:pic>
                      <pic:nvPicPr>
                        <pic:cNvPr id="0" name="image15.png"/>
                        <pic:cNvPicPr preferRelativeResize="0"/>
                      </pic:nvPicPr>
                      <pic:blipFill>
                        <a:blip r:embed="rId72"/>
                        <a:srcRect/>
                        <a:stretch>
                          <a:fillRect/>
                        </a:stretch>
                      </pic:blipFill>
                      <pic:spPr>
                        <a:xfrm>
                          <a:off x="0" y="0"/>
                          <a:ext cx="6381750" cy="614855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EE">
      <w:pPr>
        <w:spacing w:line="240" w:lineRule="auto"/>
        <w:jc w:val="center"/>
        <w:rPr>
          <w:color w:val="000000"/>
          <w:sz w:val="24"/>
          <w:szCs w:val="24"/>
        </w:rPr>
      </w:pPr>
      <w:r w:rsidDel="00000000" w:rsidR="00000000" w:rsidRPr="00000000">
        <w:rPr/>
        <mc:AlternateContent>
          <mc:Choice Requires="wpg">
            <w:drawing>
              <wp:inline distB="0" distT="0" distL="0" distR="0">
                <wp:extent cx="6381750" cy="9254359"/>
                <wp:effectExtent b="0" l="0" r="0" t="0"/>
                <wp:docPr id="392" name=""/>
                <a:graphic>
                  <a:graphicData uri="http://schemas.microsoft.com/office/word/2010/wordprocessingGroup">
                    <wpg:wgp>
                      <wpg:cNvGrpSpPr/>
                      <wpg:grpSpPr>
                        <a:xfrm>
                          <a:off x="2155125" y="0"/>
                          <a:ext cx="6381750" cy="9254359"/>
                          <a:chOff x="2155125" y="0"/>
                          <a:chExt cx="6381750" cy="7560000"/>
                        </a:xfrm>
                      </wpg:grpSpPr>
                      <wpg:grpSp>
                        <wpg:cNvGrpSpPr/>
                        <wpg:grpSpPr>
                          <a:xfrm>
                            <a:off x="2155125" y="0"/>
                            <a:ext cx="6381750" cy="7560000"/>
                            <a:chOff x="2148750" y="0"/>
                            <a:chExt cx="6394500" cy="7560000"/>
                          </a:xfrm>
                        </wpg:grpSpPr>
                        <wps:wsp>
                          <wps:cNvSpPr/>
                          <wps:cNvPr id="7" name="Shape 7"/>
                          <wps:spPr>
                            <a:xfrm>
                              <a:off x="2148750" y="0"/>
                              <a:ext cx="63945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55125" y="0"/>
                              <a:ext cx="6381750" cy="7560000"/>
                              <a:chOff x="2155125" y="0"/>
                              <a:chExt cx="6381750" cy="7560000"/>
                            </a:xfrm>
                          </wpg:grpSpPr>
                          <wps:wsp>
                            <wps:cNvSpPr/>
                            <wps:cNvPr id="9" name="Shape 9"/>
                            <wps:spPr>
                              <a:xfrm>
                                <a:off x="2155125" y="0"/>
                                <a:ext cx="638175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55125" y="0"/>
                                <a:ext cx="6381750" cy="7560000"/>
                                <a:chOff x="0" y="0"/>
                                <a:chExt cx="6381750" cy="9254350"/>
                              </a:xfrm>
                            </wpg:grpSpPr>
                            <wps:wsp>
                              <wps:cNvSpPr/>
                              <wps:cNvPr id="11" name="Shape 11"/>
                              <wps:spPr>
                                <a:xfrm>
                                  <a:off x="0" y="0"/>
                                  <a:ext cx="6381750" cy="9254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381750" cy="9254350"/>
                                  <a:chOff x="0" y="0"/>
                                  <a:chExt cx="6381750" cy="9254350"/>
                                </a:xfrm>
                              </wpg:grpSpPr>
                              <wps:wsp>
                                <wps:cNvSpPr/>
                                <wps:cNvPr id="13" name="Shape 13"/>
                                <wps:spPr>
                                  <a:xfrm>
                                    <a:off x="0" y="0"/>
                                    <a:ext cx="6381750" cy="9254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0" y="227436"/>
                                    <a:ext cx="6381750" cy="1248125"/>
                                  </a:xfrm>
                                  <a:prstGeom prst="roundRect">
                                    <a:avLst>
                                      <a:gd fmla="val 16667" name="adj"/>
                                    </a:avLst>
                                  </a:prstGeom>
                                  <a:solidFill>
                                    <a:srgbClr val="ED7D31"/>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60928" y="288364"/>
                                    <a:ext cx="6259894" cy="1126269"/>
                                  </a:xfrm>
                                  <a:prstGeom prst="rect">
                                    <a:avLst/>
                                  </a:prstGeom>
                                  <a:noFill/>
                                  <a:ln>
                                    <a:noFill/>
                                  </a:ln>
                                </wps:spPr>
                                <wps:txbx>
                                  <w:txbxContent>
                                    <w:p w:rsidR="00000000" w:rsidDel="00000000" w:rsidP="00000000" w:rsidRDefault="00000000" w:rsidRPr="00000000">
                                      <w:pPr>
                                        <w:spacing w:after="0" w:before="0" w:line="215.00000953674316"/>
                                        <w:ind w:left="0" w:right="0" w:firstLine="0"/>
                                        <w:jc w:val="left"/>
                                        <w:textDirection w:val="btLr"/>
                                      </w:pPr>
                                      <w:r w:rsidDel="00000000" w:rsidR="00000000" w:rsidRPr="00000000">
                                        <w:rPr>
                                          <w:rFonts w:ascii="Calibri" w:cs="Calibri" w:eastAsia="Calibri" w:hAnsi="Calibri"/>
                                          <w:b w:val="0"/>
                                          <w:i w:val="0"/>
                                          <w:smallCaps w:val="0"/>
                                          <w:strike w:val="0"/>
                                          <w:color w:val="ffffff"/>
                                          <w:sz w:val="104"/>
                                          <w:vertAlign w:val="baseline"/>
                                        </w:rPr>
                                        <w:t xml:space="preserve">READING</w:t>
                                      </w:r>
                                    </w:p>
                                  </w:txbxContent>
                                </wps:txbx>
                                <wps:bodyPr anchorCtr="0" anchor="ctr" bIns="198100" lIns="198100" spcFirstLastPara="1" rIns="198100" wrap="square" tIns="198100">
                                  <a:noAutofit/>
                                </wps:bodyPr>
                              </wps:wsp>
                              <wps:wsp>
                                <wps:cNvSpPr/>
                                <wps:cNvPr id="16" name="Shape 16"/>
                                <wps:spPr>
                                  <a:xfrm>
                                    <a:off x="0" y="1475562"/>
                                    <a:ext cx="6381750" cy="7551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0" y="1475562"/>
                                    <a:ext cx="6381750" cy="7551360"/>
                                  </a:xfrm>
                                  <a:prstGeom prst="rect">
                                    <a:avLst/>
                                  </a:prstGeom>
                                  <a:noFill/>
                                  <a:ln>
                                    <a:noFill/>
                                  </a:ln>
                                </wps:spPr>
                                <wps:txbx>
                                  <w:txbxContent>
                                    <w:p w:rsidR="00000000" w:rsidDel="00000000" w:rsidP="00000000" w:rsidRDefault="00000000" w:rsidRPr="00000000">
                                      <w:pPr>
                                        <w:spacing w:after="0" w:before="0" w:line="215.00000953674316"/>
                                        <w:ind w:left="180" w:right="0" w:firstLine="660"/>
                                        <w:jc w:val="left"/>
                                        <w:textDirection w:val="btLr"/>
                                      </w:pP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1"/>
                                          <w:i w:val="0"/>
                                          <w:smallCaps w:val="0"/>
                                          <w:strike w:val="0"/>
                                          <w:color w:val="000000"/>
                                          <w:sz w:val="24"/>
                                          <w:u w:val="single"/>
                                          <w:vertAlign w:val="baseline"/>
                                        </w:rPr>
                                        <w:t xml:space="preserve">JOURNALS</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1"/>
                                          <w:i w:val="0"/>
                                          <w:smallCaps w:val="0"/>
                                          <w:strike w:val="0"/>
                                          <w:color w:val="000000"/>
                                          <w:sz w:val="24"/>
                                          <w:u w:val="single"/>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Weekly Psychological Research News https://digest.bps.org.uk/</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Psychology Review is an excellent journal that is published for A-level Psychology Students www.hoddereducation.co.uk/psychologyreview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0000"/>
                                          <w:sz w:val="24"/>
                                          <w:u w:val="single"/>
                                          <w:vertAlign w:val="baseline"/>
                                        </w:rPr>
                                        <w:t xml:space="preserve">BOOKS</w:t>
                                      </w:r>
                                      <w:r w:rsidDel="00000000" w:rsidR="00000000" w:rsidRPr="00000000">
                                        <w:rPr>
                                          <w:rFonts w:ascii="Calibri" w:cs="Calibri" w:eastAsia="Calibri" w:hAnsi="Calibri"/>
                                          <w:b w:val="0"/>
                                          <w:i w:val="0"/>
                                          <w:smallCaps w:val="0"/>
                                          <w:strike w:val="0"/>
                                          <w:color w:val="000000"/>
                                          <w:sz w:val="24"/>
                                          <w:vertAlign w:val="baseline"/>
                                        </w:rPr>
                                        <w:t xml:space="preserve">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‘The Shock of the Fall’ – Nathan Filer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‘Henry’s Demons: Living with Schizophrenia’ – Patrick and Henry Cockburn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‘An Unquiet Mind’ – Kay Jamison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‘Sectioned: a life interrupted’ – John O’Donahue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‘The Rosie Project’ – Graeme Simsion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‘The Curious Incident of the Dog in the Night Time’ – Mark Haddon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'I’m Eve’ – Chris Sizemore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‘Electroboy: A Memoir of Mania’ – Andy Berhman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‘Brain on Fire’ – Sussanah Cahalan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‘Go Ask Alice’ – Anonymous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‘Jigsaw man’ – Paul Britton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‘Picking up the pieces’ – Paul Britton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‘Genie’ – Russ Rymer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‘How to Develop a Perfect Memory’ - Dominic O'Brien</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‘The Art of Memory’ - Frances Yates</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‘Your Memory’ - Kenneth Higbee</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‘The Lucifer Effect’ – Phillip Zimbardo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‘Schindler’s List’ - Thomas Keneally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‘1984’ - George Orwell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‘The Individual in a Social World: Essays and Experiments’ - Stanley Milgram</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‘We Need to Talk About Kevin’ – Lionel Shriver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‘The Man who Mistook his Wife for a Hat ‘ – Dr Oliver Sacks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'Elephants on Acid and other Bizarre Experiments' - Alex Boese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'Bad Science' - Ben Goldacre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'Opening Skinner's Box: Great Psychological Experiments of the Twentieth Century' - Laura Slater </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'Psychology in Football' -  Mark Nesti</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'The Black Swan: The Impact of the Highly Improbable' - Nassim Nicholas Taleb</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'The Blank Slate' - Stephen Pinker</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'Without Conscience: The Disturbing World of the Psychopaths Among Us' - Robert.D Hare</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'Working Memory, Thought and Action' - Alan Baddeley</w:t>
                                      </w:r>
                                    </w:p>
                                    <w:p w:rsidR="00000000" w:rsidDel="00000000" w:rsidP="00000000" w:rsidRDefault="00000000" w:rsidRPr="00000000">
                                      <w:pPr>
                                        <w:spacing w:after="0" w:before="48.00000190734863" w:line="215.00000953674316"/>
                                        <w:ind w:left="180" w:right="0" w:firstLine="66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'Obedience to Authority' - Stanley Milgram</w:t>
                                      </w:r>
                                    </w:p>
                                  </w:txbxContent>
                                </wps:txbx>
                                <wps:bodyPr anchorCtr="0" anchor="t" bIns="15225" lIns="202600" spcFirstLastPara="1" rIns="85325" wrap="square" tIns="15225">
                                  <a:noAutofit/>
                                </wps:bodyPr>
                              </wps:wsp>
                            </wpg:grpSp>
                          </wpg:grpSp>
                        </wpg:grpSp>
                      </wpg:grpSp>
                    </wpg:wgp>
                  </a:graphicData>
                </a:graphic>
              </wp:inline>
            </w:drawing>
          </mc:Choice>
          <mc:Fallback>
            <w:drawing>
              <wp:inline distB="0" distT="0" distL="0" distR="0">
                <wp:extent cx="6381750" cy="9254359"/>
                <wp:effectExtent b="0" l="0" r="0" t="0"/>
                <wp:docPr id="392" name="image14.png"/>
                <a:graphic>
                  <a:graphicData uri="http://schemas.openxmlformats.org/drawingml/2006/picture">
                    <pic:pic>
                      <pic:nvPicPr>
                        <pic:cNvPr id="0" name="image14.png"/>
                        <pic:cNvPicPr preferRelativeResize="0"/>
                      </pic:nvPicPr>
                      <pic:blipFill>
                        <a:blip r:embed="rId72"/>
                        <a:srcRect/>
                        <a:stretch>
                          <a:fillRect/>
                        </a:stretch>
                      </pic:blipFill>
                      <pic:spPr>
                        <a:xfrm>
                          <a:off x="0" y="0"/>
                          <a:ext cx="6381750" cy="925435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EF">
      <w:pPr>
        <w:spacing w:line="240" w:lineRule="auto"/>
        <w:jc w:val="center"/>
        <w:rPr>
          <w:color w:val="000000"/>
          <w:sz w:val="24"/>
          <w:szCs w:val="24"/>
        </w:rPr>
      </w:pPr>
      <w:r w:rsidDel="00000000" w:rsidR="00000000" w:rsidRPr="00000000">
        <w:rPr>
          <w:rtl w:val="0"/>
        </w:rPr>
      </w:r>
    </w:p>
    <w:p w:rsidR="00000000" w:rsidDel="00000000" w:rsidP="00000000" w:rsidRDefault="00000000" w:rsidRPr="00000000" w14:paraId="000001F0">
      <w:pPr>
        <w:tabs>
          <w:tab w:val="left" w:leader="none" w:pos="3150"/>
        </w:tabs>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304800</wp:posOffset>
                </wp:positionH>
                <wp:positionV relativeFrom="paragraph">
                  <wp:posOffset>25400</wp:posOffset>
                </wp:positionV>
                <wp:extent cx="5553075" cy="1314450"/>
                <wp:effectExtent b="0" l="0" r="0" t="0"/>
                <wp:wrapSquare wrapText="bothSides" distB="0" distT="0" distL="114300" distR="114300"/>
                <wp:docPr id="400" name=""/>
                <a:graphic>
                  <a:graphicData uri="http://schemas.microsoft.com/office/word/2010/wordprocessingShape">
                    <wps:wsp>
                      <wps:cNvSpPr/>
                      <wps:cNvPr id="43" name="Shape 43"/>
                      <wps:spPr>
                        <a:xfrm>
                          <a:off x="2574225" y="3127538"/>
                          <a:ext cx="5543550" cy="1304925"/>
                        </a:xfrm>
                        <a:prstGeom prst="rect">
                          <a:avLst/>
                        </a:prstGeom>
                        <a:gradFill>
                          <a:gsLst>
                            <a:gs pos="0">
                              <a:srgbClr val="5F82CA"/>
                            </a:gs>
                            <a:gs pos="50000">
                              <a:srgbClr val="3C70CA"/>
                            </a:gs>
                            <a:gs pos="100000">
                              <a:srgbClr val="2E60B9"/>
                            </a:gs>
                          </a:gsLst>
                          <a:lin ang="5400000" scaled="0"/>
                        </a:gradFill>
                        <a:ln>
                          <a:noFill/>
                        </a:ln>
                        <a:effectLst>
                          <a:outerShdw blurRad="57150" rotWithShape="0" algn="ctr" dir="5400000" dist="19050">
                            <a:srgbClr val="000000">
                              <a:alpha val="61568"/>
                            </a:srgbClr>
                          </a:outerShdw>
                        </a:effectLst>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Schoolbell" w:cs="Schoolbell" w:eastAsia="Schoolbell" w:hAnsi="Schoolbell"/>
                                <w:b w:val="1"/>
                                <w:i w:val="0"/>
                                <w:smallCaps w:val="0"/>
                                <w:strike w:val="0"/>
                                <w:color w:val="ffc000"/>
                                <w:sz w:val="72"/>
                                <w:vertAlign w:val="baseline"/>
                              </w:rPr>
                              <w:t xml:space="preserve">SOCIOLOGY</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Schoolbell" w:cs="Schoolbell" w:eastAsia="Schoolbell" w:hAnsi="Schoolbell"/>
                                <w:b w:val="1"/>
                                <w:i w:val="0"/>
                                <w:smallCaps w:val="0"/>
                                <w:strike w:val="0"/>
                                <w:color w:val="ffc000"/>
                                <w:sz w:val="72"/>
                                <w:vertAlign w:val="baseline"/>
                              </w:rPr>
                            </w:r>
                            <w:r w:rsidDel="00000000" w:rsidR="00000000" w:rsidRPr="00000000">
                              <w:rPr>
                                <w:rFonts w:ascii="Schoolbell" w:cs="Schoolbell" w:eastAsia="Schoolbell" w:hAnsi="Schoolbell"/>
                                <w:b w:val="1"/>
                                <w:i w:val="0"/>
                                <w:smallCaps w:val="0"/>
                                <w:strike w:val="0"/>
                                <w:color w:val="ffc000"/>
                                <w:sz w:val="72"/>
                                <w:vertAlign w:val="baseline"/>
                              </w:rPr>
                              <w:t xml:space="preserve">SUPER CURRICULUM</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304800</wp:posOffset>
                </wp:positionH>
                <wp:positionV relativeFrom="paragraph">
                  <wp:posOffset>25400</wp:posOffset>
                </wp:positionV>
                <wp:extent cx="5553075" cy="1314450"/>
                <wp:effectExtent b="0" l="0" r="0" t="0"/>
                <wp:wrapSquare wrapText="bothSides" distB="0" distT="0" distL="114300" distR="114300"/>
                <wp:docPr id="400" name="image22.png"/>
                <a:graphic>
                  <a:graphicData uri="http://schemas.openxmlformats.org/drawingml/2006/picture">
                    <pic:pic>
                      <pic:nvPicPr>
                        <pic:cNvPr id="0" name="image22.png"/>
                        <pic:cNvPicPr preferRelativeResize="0"/>
                      </pic:nvPicPr>
                      <pic:blipFill>
                        <a:blip r:embed="rId72"/>
                        <a:srcRect/>
                        <a:stretch>
                          <a:fillRect/>
                        </a:stretch>
                      </pic:blipFill>
                      <pic:spPr>
                        <a:xfrm>
                          <a:off x="0" y="0"/>
                          <a:ext cx="5553075" cy="1314450"/>
                        </a:xfrm>
                        <a:prstGeom prst="rect"/>
                        <a:ln/>
                      </pic:spPr>
                    </pic:pic>
                  </a:graphicData>
                </a:graphic>
              </wp:anchor>
            </w:drawing>
          </mc:Fallback>
        </mc:AlternateContent>
      </w:r>
    </w:p>
    <w:p w:rsidR="00000000" w:rsidDel="00000000" w:rsidP="00000000" w:rsidRDefault="00000000" w:rsidRPr="00000000" w14:paraId="000001F1">
      <w:pPr>
        <w:rPr>
          <w:sz w:val="20"/>
          <w:szCs w:val="20"/>
        </w:rPr>
      </w:pPr>
      <w:r w:rsidDel="00000000" w:rsidR="00000000" w:rsidRPr="00000000">
        <w:rPr>
          <w:rtl w:val="0"/>
        </w:rPr>
      </w:r>
    </w:p>
    <w:p w:rsidR="00000000" w:rsidDel="00000000" w:rsidP="00000000" w:rsidRDefault="00000000" w:rsidRPr="00000000" w14:paraId="000001F2">
      <w:pPr>
        <w:rPr>
          <w:sz w:val="20"/>
          <w:szCs w:val="20"/>
        </w:rPr>
      </w:pPr>
      <w:r w:rsidDel="00000000" w:rsidR="00000000" w:rsidRPr="00000000">
        <w:rPr>
          <w:rtl w:val="0"/>
        </w:rPr>
      </w:r>
    </w:p>
    <w:p w:rsidR="00000000" w:rsidDel="00000000" w:rsidP="00000000" w:rsidRDefault="00000000" w:rsidRPr="00000000" w14:paraId="000001F3">
      <w:pPr>
        <w:rPr>
          <w:sz w:val="20"/>
          <w:szCs w:val="20"/>
        </w:rPr>
      </w:pPr>
      <w:r w:rsidDel="00000000" w:rsidR="00000000" w:rsidRPr="00000000">
        <w:rPr>
          <w:rtl w:val="0"/>
        </w:rPr>
      </w:r>
    </w:p>
    <w:p w:rsidR="00000000" w:rsidDel="00000000" w:rsidP="00000000" w:rsidRDefault="00000000" w:rsidRPr="00000000" w14:paraId="000001F4">
      <w:pPr>
        <w:rPr>
          <w:sz w:val="20"/>
          <w:szCs w:val="20"/>
        </w:rPr>
      </w:pPr>
      <w:r w:rsidDel="00000000" w:rsidR="00000000" w:rsidRPr="00000000">
        <w:rPr>
          <w:rtl w:val="0"/>
        </w:rPr>
      </w:r>
    </w:p>
    <w:p w:rsidR="00000000" w:rsidDel="00000000" w:rsidP="00000000" w:rsidRDefault="00000000" w:rsidRPr="00000000" w14:paraId="000001F5">
      <w:pPr>
        <w:rPr>
          <w:sz w:val="20"/>
          <w:szCs w:val="20"/>
        </w:rPr>
      </w:pPr>
      <w:r w:rsidDel="00000000" w:rsidR="00000000" w:rsidRPr="00000000">
        <w:rPr>
          <w:rtl w:val="0"/>
        </w:rPr>
      </w:r>
    </w:p>
    <w:p w:rsidR="00000000" w:rsidDel="00000000" w:rsidP="00000000" w:rsidRDefault="00000000" w:rsidRPr="00000000" w14:paraId="000001F6">
      <w:pPr>
        <w:rPr>
          <w:sz w:val="20"/>
          <w:szCs w:val="20"/>
        </w:rPr>
      </w:pPr>
      <w:r w:rsidDel="00000000" w:rsidR="00000000" w:rsidRPr="00000000">
        <w:rPr>
          <w:rtl w:val="0"/>
        </w:rPr>
      </w:r>
    </w:p>
    <w:p w:rsidR="00000000" w:rsidDel="00000000" w:rsidP="00000000" w:rsidRDefault="00000000" w:rsidRPr="00000000" w14:paraId="000001F7">
      <w:pPr>
        <w:rPr>
          <w:sz w:val="20"/>
          <w:szCs w:val="20"/>
        </w:rPr>
      </w:pPr>
      <w:r w:rsidDel="00000000" w:rsidR="00000000" w:rsidRPr="00000000">
        <w:rPr>
          <w:rtl w:val="0"/>
        </w:rPr>
      </w:r>
    </w:p>
    <w:p w:rsidR="00000000" w:rsidDel="00000000" w:rsidP="00000000" w:rsidRDefault="00000000" w:rsidRPr="00000000" w14:paraId="000001F8">
      <w:pPr>
        <w:rPr>
          <w:sz w:val="20"/>
          <w:szCs w:val="20"/>
        </w:rPr>
      </w:pPr>
      <w:r w:rsidDel="00000000" w:rsidR="00000000" w:rsidRPr="00000000">
        <w:rPr>
          <w:rtl w:val="0"/>
        </w:rPr>
      </w:r>
    </w:p>
    <w:p w:rsidR="00000000" w:rsidDel="00000000" w:rsidP="00000000" w:rsidRDefault="00000000" w:rsidRPr="00000000" w14:paraId="000001F9">
      <w:pPr>
        <w:jc w:val="center"/>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515100" cy="7277100"/>
                <wp:effectExtent b="0" l="0" r="0" t="0"/>
                <wp:wrapNone/>
                <wp:docPr id="394" name=""/>
                <a:graphic>
                  <a:graphicData uri="http://schemas.microsoft.com/office/word/2010/wordprocessingShape">
                    <wps:wsp>
                      <wps:cNvSpPr/>
                      <wps:cNvPr id="37" name="Shape 37"/>
                      <wps:spPr>
                        <a:xfrm>
                          <a:off x="2107500" y="160500"/>
                          <a:ext cx="6477000" cy="7239000"/>
                        </a:xfrm>
                        <a:prstGeom prst="roundRect">
                          <a:avLst>
                            <a:gd fmla="val 16667" name="adj"/>
                          </a:avLst>
                        </a:prstGeom>
                        <a:gradFill>
                          <a:gsLst>
                            <a:gs pos="0">
                              <a:srgbClr val="A6B6DE"/>
                            </a:gs>
                            <a:gs pos="50000">
                              <a:srgbClr val="98AAD9"/>
                            </a:gs>
                            <a:gs pos="100000">
                              <a:srgbClr val="859CD7"/>
                            </a:gs>
                          </a:gsLst>
                          <a:lin ang="5400000" scaled="0"/>
                        </a:gradFill>
                        <a:ln cap="flat" cmpd="sng" w="9525">
                          <a:solidFill>
                            <a:srgbClr val="4472C4"/>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4"/>
                                <w:u w:val="single"/>
                                <w:vertAlign w:val="baseline"/>
                              </w:rPr>
                              <w:t xml:space="preserve">Watching (Films/Programmes)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4"/>
                                <w:u w:val="single"/>
                                <w:vertAlign w:val="baseline"/>
                              </w:rPr>
                            </w:r>
                            <w:r w:rsidDel="00000000" w:rsidR="00000000" w:rsidRPr="00000000">
                              <w:rPr>
                                <w:rFonts w:ascii="Arial" w:cs="Arial" w:eastAsia="Arial" w:hAnsi="Arial"/>
                                <w:b w:val="0"/>
                                <w:i w:val="0"/>
                                <w:smallCaps w:val="0"/>
                                <w:strike w:val="0"/>
                                <w:color w:val="000000"/>
                                <w:sz w:val="24"/>
                                <w:vertAlign w:val="baseline"/>
                              </w:rPr>
                              <w:t xml:space="preserve">A regular watcher of the news will be up to date with current affairs and social issues and will be able to apply many of the theories and concepts covered in class to the real world. </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Below are some handpicked films and documentaries, with the sociological themes/topics in brackets.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Jesus Camp (religion, alienation, oppression, childhood)</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The UP Series of documentaries, 7UP, 14UP…49UP etc. (longitudinal research, childhood, families, poverty)</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My Scientology Movie (religion, globalisation, class, crime)</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Louie Theroux Documentaries (media, celebrity, culture, Western society)</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Inside Death Row with Trevor MacDonald (punishment, prisons, class, ethnicity, crime reduction)</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Unequal Opportunities BBC Documentary (Education, marketization, selection policies, deprivation)</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Enron: The Smartest Guys in the Room (Marxism, Corruption, Globalisation, Corporate Crime)</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Black Like Me (ethnicity, USA, covert observations, ethical issues)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Quiet Rage: The Stanford Prison Experiment (lab experiments, ethical issues)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East is East (extended family, Asian families, Gay/Lesbian culture)</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Ken Loach films such as Kes and I Daniel Blake (poverty, underclass, subcultures, benefits)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OJ Simpson: Made in America (ethnicity, criminal justice, celebrity, murder, gender and crime)</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TED talks on sociology: </w:t>
                            </w:r>
                            <w:r w:rsidDel="00000000" w:rsidR="00000000" w:rsidRPr="00000000">
                              <w:rPr>
                                <w:rFonts w:ascii="Arial" w:cs="Arial" w:eastAsia="Arial" w:hAnsi="Arial"/>
                                <w:b w:val="0"/>
                                <w:i w:val="0"/>
                                <w:smallCaps w:val="0"/>
                                <w:strike w:val="0"/>
                                <w:color w:val="0563c1"/>
                                <w:sz w:val="24"/>
                                <w:u w:val="single"/>
                                <w:vertAlign w:val="baseline"/>
                              </w:rPr>
                              <w:t xml:space="preserve">https://www.ted.com/talks?sort=relevance&amp;q=social+equality</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515100" cy="7277100"/>
                <wp:effectExtent b="0" l="0" r="0" t="0"/>
                <wp:wrapNone/>
                <wp:docPr id="394" name="image16.png"/>
                <a:graphic>
                  <a:graphicData uri="http://schemas.openxmlformats.org/drawingml/2006/picture">
                    <pic:pic>
                      <pic:nvPicPr>
                        <pic:cNvPr id="0" name="image16.png"/>
                        <pic:cNvPicPr preferRelativeResize="0"/>
                      </pic:nvPicPr>
                      <pic:blipFill>
                        <a:blip r:embed="rId72"/>
                        <a:srcRect/>
                        <a:stretch>
                          <a:fillRect/>
                        </a:stretch>
                      </pic:blipFill>
                      <pic:spPr>
                        <a:xfrm>
                          <a:off x="0" y="0"/>
                          <a:ext cx="6515100" cy="7277100"/>
                        </a:xfrm>
                        <a:prstGeom prst="rect"/>
                        <a:ln/>
                      </pic:spPr>
                    </pic:pic>
                  </a:graphicData>
                </a:graphic>
              </wp:anchor>
            </w:drawing>
          </mc:Fallback>
        </mc:AlternateContent>
      </w:r>
    </w:p>
    <w:p w:rsidR="00000000" w:rsidDel="00000000" w:rsidP="00000000" w:rsidRDefault="00000000" w:rsidRPr="00000000" w14:paraId="000001FA">
      <w:pPr>
        <w:jc w:val="center"/>
        <w:rPr>
          <w:sz w:val="20"/>
          <w:szCs w:val="20"/>
        </w:rPr>
      </w:pPr>
      <w:r w:rsidDel="00000000" w:rsidR="00000000" w:rsidRPr="00000000">
        <w:rPr>
          <w:rtl w:val="0"/>
        </w:rPr>
      </w:r>
    </w:p>
    <w:p w:rsidR="00000000" w:rsidDel="00000000" w:rsidP="00000000" w:rsidRDefault="00000000" w:rsidRPr="00000000" w14:paraId="000001FB">
      <w:pPr>
        <w:jc w:val="center"/>
        <w:rPr>
          <w:sz w:val="20"/>
          <w:szCs w:val="20"/>
        </w:rPr>
      </w:pPr>
      <w:r w:rsidDel="00000000" w:rsidR="00000000" w:rsidRPr="00000000">
        <w:rPr>
          <w:rtl w:val="0"/>
        </w:rPr>
      </w:r>
    </w:p>
    <w:p w:rsidR="00000000" w:rsidDel="00000000" w:rsidP="00000000" w:rsidRDefault="00000000" w:rsidRPr="00000000" w14:paraId="000001FC">
      <w:pPr>
        <w:jc w:val="center"/>
        <w:rPr>
          <w:sz w:val="20"/>
          <w:szCs w:val="20"/>
        </w:rPr>
      </w:pPr>
      <w:r w:rsidDel="00000000" w:rsidR="00000000" w:rsidRPr="00000000">
        <w:rPr>
          <w:rtl w:val="0"/>
        </w:rPr>
      </w:r>
    </w:p>
    <w:p w:rsidR="00000000" w:rsidDel="00000000" w:rsidP="00000000" w:rsidRDefault="00000000" w:rsidRPr="00000000" w14:paraId="000001FD">
      <w:pPr>
        <w:jc w:val="center"/>
        <w:rPr>
          <w:sz w:val="20"/>
          <w:szCs w:val="20"/>
        </w:rPr>
      </w:pPr>
      <w:r w:rsidDel="00000000" w:rsidR="00000000" w:rsidRPr="00000000">
        <w:rPr>
          <w:rtl w:val="0"/>
        </w:rPr>
      </w:r>
    </w:p>
    <w:p w:rsidR="00000000" w:rsidDel="00000000" w:rsidP="00000000" w:rsidRDefault="00000000" w:rsidRPr="00000000" w14:paraId="000001FE">
      <w:pPr>
        <w:jc w:val="center"/>
        <w:rPr>
          <w:sz w:val="20"/>
          <w:szCs w:val="20"/>
        </w:rPr>
      </w:pPr>
      <w:r w:rsidDel="00000000" w:rsidR="00000000" w:rsidRPr="00000000">
        <w:rPr>
          <w:rtl w:val="0"/>
        </w:rPr>
      </w:r>
    </w:p>
    <w:p w:rsidR="00000000" w:rsidDel="00000000" w:rsidP="00000000" w:rsidRDefault="00000000" w:rsidRPr="00000000" w14:paraId="000001FF">
      <w:pPr>
        <w:jc w:val="center"/>
        <w:rPr>
          <w:sz w:val="20"/>
          <w:szCs w:val="20"/>
        </w:rPr>
      </w:pPr>
      <w:r w:rsidDel="00000000" w:rsidR="00000000" w:rsidRPr="00000000">
        <w:rPr>
          <w:rtl w:val="0"/>
        </w:rPr>
      </w:r>
    </w:p>
    <w:p w:rsidR="00000000" w:rsidDel="00000000" w:rsidP="00000000" w:rsidRDefault="00000000" w:rsidRPr="00000000" w14:paraId="00000200">
      <w:pPr>
        <w:jc w:val="center"/>
        <w:rPr>
          <w:sz w:val="20"/>
          <w:szCs w:val="20"/>
        </w:rPr>
      </w:pPr>
      <w:r w:rsidDel="00000000" w:rsidR="00000000" w:rsidRPr="00000000">
        <w:rPr>
          <w:rtl w:val="0"/>
        </w:rPr>
      </w:r>
    </w:p>
    <w:p w:rsidR="00000000" w:rsidDel="00000000" w:rsidP="00000000" w:rsidRDefault="00000000" w:rsidRPr="00000000" w14:paraId="00000201">
      <w:pPr>
        <w:jc w:val="center"/>
        <w:rPr>
          <w:sz w:val="20"/>
          <w:szCs w:val="20"/>
        </w:rPr>
      </w:pPr>
      <w:r w:rsidDel="00000000" w:rsidR="00000000" w:rsidRPr="00000000">
        <w:rPr>
          <w:rtl w:val="0"/>
        </w:rPr>
      </w:r>
    </w:p>
    <w:p w:rsidR="00000000" w:rsidDel="00000000" w:rsidP="00000000" w:rsidRDefault="00000000" w:rsidRPr="00000000" w14:paraId="00000202">
      <w:pPr>
        <w:jc w:val="center"/>
        <w:rPr>
          <w:sz w:val="20"/>
          <w:szCs w:val="20"/>
        </w:rPr>
      </w:pPr>
      <w:r w:rsidDel="00000000" w:rsidR="00000000" w:rsidRPr="00000000">
        <w:rPr>
          <w:rtl w:val="0"/>
        </w:rPr>
      </w:r>
    </w:p>
    <w:p w:rsidR="00000000" w:rsidDel="00000000" w:rsidP="00000000" w:rsidRDefault="00000000" w:rsidRPr="00000000" w14:paraId="00000203">
      <w:pPr>
        <w:jc w:val="center"/>
        <w:rPr>
          <w:sz w:val="20"/>
          <w:szCs w:val="20"/>
        </w:rPr>
      </w:pPr>
      <w:r w:rsidDel="00000000" w:rsidR="00000000" w:rsidRPr="00000000">
        <w:rPr>
          <w:rtl w:val="0"/>
        </w:rPr>
      </w:r>
    </w:p>
    <w:p w:rsidR="00000000" w:rsidDel="00000000" w:rsidP="00000000" w:rsidRDefault="00000000" w:rsidRPr="00000000" w14:paraId="00000204">
      <w:pPr>
        <w:jc w:val="center"/>
        <w:rPr>
          <w:sz w:val="20"/>
          <w:szCs w:val="20"/>
        </w:rPr>
      </w:pPr>
      <w:r w:rsidDel="00000000" w:rsidR="00000000" w:rsidRPr="00000000">
        <w:rPr>
          <w:rtl w:val="0"/>
        </w:rPr>
      </w:r>
    </w:p>
    <w:p w:rsidR="00000000" w:rsidDel="00000000" w:rsidP="00000000" w:rsidRDefault="00000000" w:rsidRPr="00000000" w14:paraId="00000205">
      <w:pPr>
        <w:jc w:val="center"/>
        <w:rPr>
          <w:sz w:val="20"/>
          <w:szCs w:val="20"/>
        </w:rPr>
      </w:pPr>
      <w:r w:rsidDel="00000000" w:rsidR="00000000" w:rsidRPr="00000000">
        <w:rPr>
          <w:rtl w:val="0"/>
        </w:rPr>
      </w:r>
    </w:p>
    <w:p w:rsidR="00000000" w:rsidDel="00000000" w:rsidP="00000000" w:rsidRDefault="00000000" w:rsidRPr="00000000" w14:paraId="00000206">
      <w:pPr>
        <w:jc w:val="center"/>
        <w:rPr>
          <w:sz w:val="20"/>
          <w:szCs w:val="20"/>
        </w:rPr>
      </w:pPr>
      <w:r w:rsidDel="00000000" w:rsidR="00000000" w:rsidRPr="00000000">
        <w:rPr>
          <w:rtl w:val="0"/>
        </w:rPr>
      </w:r>
    </w:p>
    <w:p w:rsidR="00000000" w:rsidDel="00000000" w:rsidP="00000000" w:rsidRDefault="00000000" w:rsidRPr="00000000" w14:paraId="00000207">
      <w:pPr>
        <w:jc w:val="center"/>
        <w:rPr>
          <w:sz w:val="20"/>
          <w:szCs w:val="20"/>
        </w:rPr>
      </w:pPr>
      <w:r w:rsidDel="00000000" w:rsidR="00000000" w:rsidRPr="00000000">
        <w:rPr>
          <w:rtl w:val="0"/>
        </w:rPr>
      </w:r>
    </w:p>
    <w:p w:rsidR="00000000" w:rsidDel="00000000" w:rsidP="00000000" w:rsidRDefault="00000000" w:rsidRPr="00000000" w14:paraId="00000208">
      <w:pPr>
        <w:jc w:val="center"/>
        <w:rPr>
          <w:sz w:val="20"/>
          <w:szCs w:val="20"/>
        </w:rPr>
      </w:pPr>
      <w:r w:rsidDel="00000000" w:rsidR="00000000" w:rsidRPr="00000000">
        <w:rPr>
          <w:rtl w:val="0"/>
        </w:rPr>
      </w:r>
    </w:p>
    <w:p w:rsidR="00000000" w:rsidDel="00000000" w:rsidP="00000000" w:rsidRDefault="00000000" w:rsidRPr="00000000" w14:paraId="00000209">
      <w:pPr>
        <w:jc w:val="center"/>
        <w:rPr>
          <w:sz w:val="20"/>
          <w:szCs w:val="20"/>
        </w:rPr>
      </w:pPr>
      <w:r w:rsidDel="00000000" w:rsidR="00000000" w:rsidRPr="00000000">
        <w:rPr>
          <w:rtl w:val="0"/>
        </w:rPr>
      </w:r>
    </w:p>
    <w:p w:rsidR="00000000" w:rsidDel="00000000" w:rsidP="00000000" w:rsidRDefault="00000000" w:rsidRPr="00000000" w14:paraId="0000020A">
      <w:pPr>
        <w:jc w:val="center"/>
        <w:rPr>
          <w:sz w:val="20"/>
          <w:szCs w:val="20"/>
        </w:rPr>
      </w:pPr>
      <w:r w:rsidDel="00000000" w:rsidR="00000000" w:rsidRPr="00000000">
        <w:rPr>
          <w:rtl w:val="0"/>
        </w:rPr>
      </w:r>
    </w:p>
    <w:p w:rsidR="00000000" w:rsidDel="00000000" w:rsidP="00000000" w:rsidRDefault="00000000" w:rsidRPr="00000000" w14:paraId="0000020B">
      <w:pPr>
        <w:jc w:val="center"/>
        <w:rPr>
          <w:sz w:val="20"/>
          <w:szCs w:val="20"/>
        </w:rPr>
      </w:pPr>
      <w:r w:rsidDel="00000000" w:rsidR="00000000" w:rsidRPr="00000000">
        <w:rPr>
          <w:rtl w:val="0"/>
        </w:rPr>
      </w:r>
    </w:p>
    <w:p w:rsidR="00000000" w:rsidDel="00000000" w:rsidP="00000000" w:rsidRDefault="00000000" w:rsidRPr="00000000" w14:paraId="0000020C">
      <w:pPr>
        <w:jc w:val="center"/>
        <w:rPr>
          <w:sz w:val="20"/>
          <w:szCs w:val="20"/>
        </w:rPr>
      </w:pPr>
      <w:r w:rsidDel="00000000" w:rsidR="00000000" w:rsidRPr="00000000">
        <w:rPr>
          <w:rtl w:val="0"/>
        </w:rPr>
      </w:r>
    </w:p>
    <w:p w:rsidR="00000000" w:rsidDel="00000000" w:rsidP="00000000" w:rsidRDefault="00000000" w:rsidRPr="00000000" w14:paraId="0000020D">
      <w:pPr>
        <w:jc w:val="center"/>
        <w:rPr>
          <w:sz w:val="20"/>
          <w:szCs w:val="20"/>
        </w:rPr>
      </w:pPr>
      <w:r w:rsidDel="00000000" w:rsidR="00000000" w:rsidRPr="00000000">
        <w:rPr>
          <w:rtl w:val="0"/>
        </w:rPr>
      </w:r>
    </w:p>
    <w:p w:rsidR="00000000" w:rsidDel="00000000" w:rsidP="00000000" w:rsidRDefault="00000000" w:rsidRPr="00000000" w14:paraId="0000020E">
      <w:pPr>
        <w:jc w:val="center"/>
        <w:rPr>
          <w:sz w:val="20"/>
          <w:szCs w:val="20"/>
        </w:rPr>
      </w:pPr>
      <w:r w:rsidDel="00000000" w:rsidR="00000000" w:rsidRPr="00000000">
        <w:rPr>
          <w:rtl w:val="0"/>
        </w:rPr>
      </w:r>
    </w:p>
    <w:p w:rsidR="00000000" w:rsidDel="00000000" w:rsidP="00000000" w:rsidRDefault="00000000" w:rsidRPr="00000000" w14:paraId="0000020F">
      <w:pPr>
        <w:jc w:val="center"/>
        <w:rPr>
          <w:sz w:val="20"/>
          <w:szCs w:val="20"/>
        </w:rPr>
      </w:pPr>
      <w:r w:rsidDel="00000000" w:rsidR="00000000" w:rsidRPr="00000000">
        <w:rPr>
          <w:rtl w:val="0"/>
        </w:rPr>
      </w:r>
    </w:p>
    <w:p w:rsidR="00000000" w:rsidDel="00000000" w:rsidP="00000000" w:rsidRDefault="00000000" w:rsidRPr="00000000" w14:paraId="00000210">
      <w:pPr>
        <w:jc w:val="center"/>
        <w:rPr>
          <w:sz w:val="20"/>
          <w:szCs w:val="20"/>
        </w:rPr>
      </w:pPr>
      <w:r w:rsidDel="00000000" w:rsidR="00000000" w:rsidRPr="00000000">
        <w:rPr>
          <w:rtl w:val="0"/>
        </w:rPr>
      </w:r>
    </w:p>
    <w:p w:rsidR="00000000" w:rsidDel="00000000" w:rsidP="00000000" w:rsidRDefault="00000000" w:rsidRPr="00000000" w14:paraId="00000211">
      <w:pPr>
        <w:jc w:val="center"/>
        <w:rPr>
          <w:sz w:val="20"/>
          <w:szCs w:val="20"/>
        </w:rPr>
      </w:pPr>
      <w:r w:rsidDel="00000000" w:rsidR="00000000" w:rsidRPr="00000000">
        <w:rPr>
          <w:rtl w:val="0"/>
        </w:rPr>
      </w:r>
    </w:p>
    <w:p w:rsidR="00000000" w:rsidDel="00000000" w:rsidP="00000000" w:rsidRDefault="00000000" w:rsidRPr="00000000" w14:paraId="00000212">
      <w:pPr>
        <w:jc w:val="center"/>
        <w:rPr>
          <w:sz w:val="20"/>
          <w:szCs w:val="20"/>
        </w:rPr>
      </w:pPr>
      <w:r w:rsidDel="00000000" w:rsidR="00000000" w:rsidRPr="00000000">
        <w:rPr>
          <w:rtl w:val="0"/>
        </w:rPr>
      </w:r>
    </w:p>
    <w:p w:rsidR="00000000" w:rsidDel="00000000" w:rsidP="00000000" w:rsidRDefault="00000000" w:rsidRPr="00000000" w14:paraId="00000213">
      <w:pPr>
        <w:jc w:val="center"/>
        <w:rPr>
          <w:sz w:val="20"/>
          <w:szCs w:val="20"/>
        </w:rPr>
      </w:pPr>
      <w:r w:rsidDel="00000000" w:rsidR="00000000" w:rsidRPr="00000000">
        <w:rPr>
          <w:rtl w:val="0"/>
        </w:rPr>
      </w:r>
    </w:p>
    <w:p w:rsidR="00000000" w:rsidDel="00000000" w:rsidP="00000000" w:rsidRDefault="00000000" w:rsidRPr="00000000" w14:paraId="00000214">
      <w:pPr>
        <w:jc w:val="center"/>
        <w:rPr>
          <w:sz w:val="20"/>
          <w:szCs w:val="20"/>
        </w:rPr>
      </w:pPr>
      <w:r w:rsidDel="00000000" w:rsidR="00000000" w:rsidRPr="00000000">
        <w:rPr>
          <w:rtl w:val="0"/>
        </w:rPr>
      </w:r>
    </w:p>
    <w:p w:rsidR="00000000" w:rsidDel="00000000" w:rsidP="00000000" w:rsidRDefault="00000000" w:rsidRPr="00000000" w14:paraId="00000215">
      <w:pPr>
        <w:jc w:val="center"/>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515100" cy="3787140"/>
                <wp:effectExtent b="0" l="0" r="0" t="0"/>
                <wp:wrapNone/>
                <wp:docPr id="397" name=""/>
                <a:graphic>
                  <a:graphicData uri="http://schemas.microsoft.com/office/word/2010/wordprocessingShape">
                    <wps:wsp>
                      <wps:cNvSpPr/>
                      <wps:cNvPr id="40" name="Shape 40"/>
                      <wps:spPr>
                        <a:xfrm>
                          <a:off x="2107500" y="1905480"/>
                          <a:ext cx="6477000" cy="3749040"/>
                        </a:xfrm>
                        <a:prstGeom prst="roundRect">
                          <a:avLst>
                            <a:gd fmla="val 16667" name="adj"/>
                          </a:avLst>
                        </a:prstGeom>
                        <a:gradFill>
                          <a:gsLst>
                            <a:gs pos="0">
                              <a:srgbClr val="FFDC9B"/>
                            </a:gs>
                            <a:gs pos="50000">
                              <a:srgbClr val="FFD68D"/>
                            </a:gs>
                            <a:gs pos="100000">
                              <a:srgbClr val="FFD478"/>
                            </a:gs>
                          </a:gsLst>
                          <a:lin ang="5400000" scaled="0"/>
                        </a:gradFill>
                        <a:ln cap="flat" cmpd="sng" w="9525">
                          <a:solidFill>
                            <a:srgbClr val="FFC000"/>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6"/>
                                <w:u w:val="single"/>
                                <w:vertAlign w:val="baseline"/>
                              </w:rPr>
                              <w:t xml:space="preserve">Reading</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6"/>
                                <w:u w:val="single"/>
                                <w:vertAlign w:val="baseline"/>
                              </w:rPr>
                            </w:r>
                            <w:r w:rsidDel="00000000" w:rsidR="00000000" w:rsidRPr="00000000">
                              <w:rPr>
                                <w:rFonts w:ascii="Arial" w:cs="Arial" w:eastAsia="Arial" w:hAnsi="Arial"/>
                                <w:b w:val="0"/>
                                <w:i w:val="0"/>
                                <w:smallCaps w:val="0"/>
                                <w:strike w:val="0"/>
                                <w:color w:val="000000"/>
                                <w:sz w:val="26"/>
                                <w:vertAlign w:val="baseline"/>
                              </w:rPr>
                              <w:t xml:space="preserve">The BBC news website is worth a daily visit, or set up your phone to receive regular alerts, particularly the Economy tab.</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Reading the Times, Guardian, Telegraph, and Independent (either online or broadsheet) will provide you with good coverage of social issues. The Guardian has dedicated sections online of our main topics that are easy to access (Family, Education, Religion and Crime)</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Sociology Review – This monthly magazine is specifically targeted at A Level students. It cover topics that are in the A-level specification and provides interesting examples of areas that have been covered in class. It also offer extension material, model examination answers and methods of improving exam performance. The articles are mostly written by experienced teachers and examiners. It can be ordered online, borrowed from the Head of Department or read in the School library.</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515100" cy="3787140"/>
                <wp:effectExtent b="0" l="0" r="0" t="0"/>
                <wp:wrapNone/>
                <wp:docPr id="397" name="image19.png"/>
                <a:graphic>
                  <a:graphicData uri="http://schemas.openxmlformats.org/drawingml/2006/picture">
                    <pic:pic>
                      <pic:nvPicPr>
                        <pic:cNvPr id="0" name="image19.png"/>
                        <pic:cNvPicPr preferRelativeResize="0"/>
                      </pic:nvPicPr>
                      <pic:blipFill>
                        <a:blip r:embed="rId72"/>
                        <a:srcRect/>
                        <a:stretch>
                          <a:fillRect/>
                        </a:stretch>
                      </pic:blipFill>
                      <pic:spPr>
                        <a:xfrm>
                          <a:off x="0" y="0"/>
                          <a:ext cx="6515100" cy="3787140"/>
                        </a:xfrm>
                        <a:prstGeom prst="rect"/>
                        <a:ln/>
                      </pic:spPr>
                    </pic:pic>
                  </a:graphicData>
                </a:graphic>
              </wp:anchor>
            </w:drawing>
          </mc:Fallback>
        </mc:AlternateContent>
      </w:r>
    </w:p>
    <w:p w:rsidR="00000000" w:rsidDel="00000000" w:rsidP="00000000" w:rsidRDefault="00000000" w:rsidRPr="00000000" w14:paraId="00000216">
      <w:pPr>
        <w:jc w:val="center"/>
        <w:rPr>
          <w:sz w:val="20"/>
          <w:szCs w:val="20"/>
        </w:rPr>
      </w:pPr>
      <w:r w:rsidDel="00000000" w:rsidR="00000000" w:rsidRPr="00000000">
        <w:rPr>
          <w:rtl w:val="0"/>
        </w:rPr>
      </w:r>
    </w:p>
    <w:p w:rsidR="00000000" w:rsidDel="00000000" w:rsidP="00000000" w:rsidRDefault="00000000" w:rsidRPr="00000000" w14:paraId="00000217">
      <w:pPr>
        <w:jc w:val="center"/>
        <w:rPr>
          <w:sz w:val="20"/>
          <w:szCs w:val="20"/>
        </w:rPr>
      </w:pPr>
      <w:r w:rsidDel="00000000" w:rsidR="00000000" w:rsidRPr="00000000">
        <w:rPr>
          <w:rtl w:val="0"/>
        </w:rPr>
      </w:r>
    </w:p>
    <w:p w:rsidR="00000000" w:rsidDel="00000000" w:rsidP="00000000" w:rsidRDefault="00000000" w:rsidRPr="00000000" w14:paraId="00000218">
      <w:pPr>
        <w:jc w:val="center"/>
        <w:rPr>
          <w:sz w:val="20"/>
          <w:szCs w:val="20"/>
        </w:rPr>
      </w:pPr>
      <w:r w:rsidDel="00000000" w:rsidR="00000000" w:rsidRPr="00000000">
        <w:rPr>
          <w:rtl w:val="0"/>
        </w:rPr>
      </w:r>
    </w:p>
    <w:p w:rsidR="00000000" w:rsidDel="00000000" w:rsidP="00000000" w:rsidRDefault="00000000" w:rsidRPr="00000000" w14:paraId="00000219">
      <w:pPr>
        <w:jc w:val="center"/>
        <w:rPr>
          <w:sz w:val="20"/>
          <w:szCs w:val="20"/>
        </w:rPr>
      </w:pPr>
      <w:r w:rsidDel="00000000" w:rsidR="00000000" w:rsidRPr="00000000">
        <w:rPr>
          <w:rtl w:val="0"/>
        </w:rPr>
      </w:r>
    </w:p>
    <w:p w:rsidR="00000000" w:rsidDel="00000000" w:rsidP="00000000" w:rsidRDefault="00000000" w:rsidRPr="00000000" w14:paraId="0000021A">
      <w:pPr>
        <w:jc w:val="center"/>
        <w:rPr>
          <w:sz w:val="20"/>
          <w:szCs w:val="20"/>
        </w:rPr>
      </w:pPr>
      <w:r w:rsidDel="00000000" w:rsidR="00000000" w:rsidRPr="00000000">
        <w:rPr>
          <w:rtl w:val="0"/>
        </w:rPr>
      </w:r>
    </w:p>
    <w:p w:rsidR="00000000" w:rsidDel="00000000" w:rsidP="00000000" w:rsidRDefault="00000000" w:rsidRPr="00000000" w14:paraId="0000021B">
      <w:pPr>
        <w:jc w:val="center"/>
        <w:rPr>
          <w:sz w:val="20"/>
          <w:szCs w:val="20"/>
        </w:rPr>
      </w:pPr>
      <w:r w:rsidDel="00000000" w:rsidR="00000000" w:rsidRPr="00000000">
        <w:rPr>
          <w:rtl w:val="0"/>
        </w:rPr>
      </w:r>
    </w:p>
    <w:p w:rsidR="00000000" w:rsidDel="00000000" w:rsidP="00000000" w:rsidRDefault="00000000" w:rsidRPr="00000000" w14:paraId="0000021C">
      <w:pPr>
        <w:jc w:val="center"/>
        <w:rPr>
          <w:sz w:val="20"/>
          <w:szCs w:val="20"/>
        </w:rPr>
      </w:pPr>
      <w:r w:rsidDel="00000000" w:rsidR="00000000" w:rsidRPr="00000000">
        <w:rPr>
          <w:rtl w:val="0"/>
        </w:rPr>
      </w:r>
    </w:p>
    <w:p w:rsidR="00000000" w:rsidDel="00000000" w:rsidP="00000000" w:rsidRDefault="00000000" w:rsidRPr="00000000" w14:paraId="0000021D">
      <w:pPr>
        <w:jc w:val="center"/>
        <w:rPr>
          <w:sz w:val="20"/>
          <w:szCs w:val="20"/>
        </w:rPr>
      </w:pPr>
      <w:r w:rsidDel="00000000" w:rsidR="00000000" w:rsidRPr="00000000">
        <w:rPr>
          <w:rtl w:val="0"/>
        </w:rPr>
      </w:r>
    </w:p>
    <w:p w:rsidR="00000000" w:rsidDel="00000000" w:rsidP="00000000" w:rsidRDefault="00000000" w:rsidRPr="00000000" w14:paraId="0000021E">
      <w:pPr>
        <w:rPr>
          <w:sz w:val="20"/>
          <w:szCs w:val="20"/>
        </w:rPr>
      </w:pPr>
      <w:r w:rsidDel="00000000" w:rsidR="00000000" w:rsidRPr="00000000">
        <w:rPr>
          <w:rtl w:val="0"/>
        </w:rPr>
      </w:r>
    </w:p>
    <w:p w:rsidR="00000000" w:rsidDel="00000000" w:rsidP="00000000" w:rsidRDefault="00000000" w:rsidRPr="00000000" w14:paraId="0000021F">
      <w:pPr>
        <w:rPr>
          <w:sz w:val="20"/>
          <w:szCs w:val="20"/>
        </w:rPr>
      </w:pPr>
      <w:r w:rsidDel="00000000" w:rsidR="00000000" w:rsidRPr="00000000">
        <w:rPr>
          <w:rtl w:val="0"/>
        </w:rPr>
      </w:r>
    </w:p>
    <w:p w:rsidR="00000000" w:rsidDel="00000000" w:rsidP="00000000" w:rsidRDefault="00000000" w:rsidRPr="00000000" w14:paraId="00000220">
      <w:pPr>
        <w:rPr>
          <w:sz w:val="20"/>
          <w:szCs w:val="20"/>
        </w:rPr>
      </w:pPr>
      <w:r w:rsidDel="00000000" w:rsidR="00000000" w:rsidRPr="00000000">
        <w:rPr>
          <w:rtl w:val="0"/>
        </w:rPr>
      </w:r>
    </w:p>
    <w:p w:rsidR="00000000" w:rsidDel="00000000" w:rsidP="00000000" w:rsidRDefault="00000000" w:rsidRPr="00000000" w14:paraId="00000221">
      <w:pPr>
        <w:rPr>
          <w:sz w:val="20"/>
          <w:szCs w:val="20"/>
        </w:rPr>
      </w:pPr>
      <w:r w:rsidDel="00000000" w:rsidR="00000000" w:rsidRPr="00000000">
        <w:rPr>
          <w:rtl w:val="0"/>
        </w:rPr>
      </w:r>
    </w:p>
    <w:p w:rsidR="00000000" w:rsidDel="00000000" w:rsidP="00000000" w:rsidRDefault="00000000" w:rsidRPr="00000000" w14:paraId="00000222">
      <w:pPr>
        <w:rPr>
          <w:sz w:val="20"/>
          <w:szCs w:val="20"/>
        </w:rPr>
      </w:pPr>
      <w:r w:rsidDel="00000000" w:rsidR="00000000" w:rsidRPr="00000000">
        <w:rPr>
          <w:rtl w:val="0"/>
        </w:rPr>
      </w:r>
    </w:p>
    <w:p w:rsidR="00000000" w:rsidDel="00000000" w:rsidP="00000000" w:rsidRDefault="00000000" w:rsidRPr="00000000" w14:paraId="00000223">
      <w:pPr>
        <w:rPr>
          <w:sz w:val="20"/>
          <w:szCs w:val="20"/>
        </w:rPr>
      </w:pPr>
      <w:r w:rsidDel="00000000" w:rsidR="00000000" w:rsidRPr="00000000">
        <w:rPr>
          <w:rtl w:val="0"/>
        </w:rPr>
      </w:r>
    </w:p>
    <w:p w:rsidR="00000000" w:rsidDel="00000000" w:rsidP="00000000" w:rsidRDefault="00000000" w:rsidRPr="00000000" w14:paraId="00000224">
      <w:pPr>
        <w:rPr>
          <w:sz w:val="20"/>
          <w:szCs w:val="20"/>
        </w:rPr>
      </w:pPr>
      <w:r w:rsidDel="00000000" w:rsidR="00000000" w:rsidRPr="00000000">
        <w:rPr>
          <w:rtl w:val="0"/>
        </w:rPr>
      </w:r>
    </w:p>
    <w:p w:rsidR="00000000" w:rsidDel="00000000" w:rsidP="00000000" w:rsidRDefault="00000000" w:rsidRPr="00000000" w14:paraId="00000225">
      <w:pPr>
        <w:jc w:val="center"/>
        <w:rPr>
          <w:sz w:val="20"/>
          <w:szCs w:val="20"/>
        </w:rPr>
      </w:pPr>
      <w:r w:rsidDel="00000000" w:rsidR="00000000" w:rsidRPr="00000000">
        <w:rPr>
          <w:rtl w:val="0"/>
        </w:rPr>
      </w:r>
    </w:p>
    <w:p w:rsidR="00000000" w:rsidDel="00000000" w:rsidP="00000000" w:rsidRDefault="00000000" w:rsidRPr="00000000" w14:paraId="00000226">
      <w:pPr>
        <w:jc w:val="center"/>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515100" cy="5177658"/>
                <wp:effectExtent b="0" l="0" r="0" t="0"/>
                <wp:wrapNone/>
                <wp:docPr id="388" name=""/>
                <a:graphic>
                  <a:graphicData uri="http://schemas.microsoft.com/office/word/2010/wordprocessingShape">
                    <wps:wsp>
                      <wps:cNvSpPr/>
                      <wps:cNvPr id="2" name="Shape 2"/>
                      <wps:spPr>
                        <a:xfrm>
                          <a:off x="2107500" y="1210221"/>
                          <a:ext cx="6477000" cy="5139558"/>
                        </a:xfrm>
                        <a:prstGeom prst="roundRect">
                          <a:avLst>
                            <a:gd fmla="val 16667" name="adj"/>
                          </a:avLst>
                        </a:prstGeom>
                        <a:gradFill>
                          <a:gsLst>
                            <a:gs pos="0">
                              <a:srgbClr val="FFDC9B"/>
                            </a:gs>
                            <a:gs pos="50000">
                              <a:srgbClr val="FFD68D"/>
                            </a:gs>
                            <a:gs pos="100000">
                              <a:srgbClr val="FFD478"/>
                            </a:gs>
                          </a:gsLst>
                          <a:lin ang="5400000" scaled="0"/>
                        </a:gradFill>
                        <a:ln cap="flat" cmpd="sng" w="9525">
                          <a:solidFill>
                            <a:srgbClr val="FFC000"/>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6"/>
                                <w:u w:val="single"/>
                                <w:vertAlign w:val="baseline"/>
                              </w:rPr>
                              <w:t xml:space="preserve">Reading continued:</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6"/>
                                <w:u w:val="single"/>
                                <w:vertAlign w:val="baseline"/>
                              </w:rPr>
                            </w:r>
                            <w:r w:rsidDel="00000000" w:rsidR="00000000" w:rsidRPr="00000000">
                              <w:rPr>
                                <w:rFonts w:ascii="Arial" w:cs="Arial" w:eastAsia="Arial" w:hAnsi="Arial"/>
                                <w:b w:val="1"/>
                                <w:i w:val="0"/>
                                <w:smallCaps w:val="0"/>
                                <w:strike w:val="0"/>
                                <w:color w:val="000000"/>
                                <w:sz w:val="24"/>
                                <w:u w:val="single"/>
                                <w:vertAlign w:val="baseline"/>
                              </w:rPr>
                              <w:t xml:space="preserve">Sociology texts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4"/>
                                <w:u w:val="single"/>
                                <w:vertAlign w:val="baseline"/>
                              </w:rPr>
                            </w:r>
                            <w:r w:rsidDel="00000000" w:rsidR="00000000" w:rsidRPr="00000000">
                              <w:rPr>
                                <w:rFonts w:ascii="Arial" w:cs="Arial" w:eastAsia="Arial" w:hAnsi="Arial"/>
                                <w:b w:val="0"/>
                                <w:i w:val="0"/>
                                <w:smallCaps w:val="0"/>
                                <w:strike w:val="0"/>
                                <w:color w:val="000000"/>
                                <w:sz w:val="24"/>
                                <w:vertAlign w:val="baseline"/>
                              </w:rPr>
                              <w:t xml:space="preserve">The Sociological Imagination by C. Wright Mills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Economy and Society: an Outline of Interpretive Sociology by Max Weber</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The Presentation of Self in Everyday Life by Erving Goffman</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4"/>
                                <w:u w:val="single"/>
                                <w:vertAlign w:val="baseline"/>
                              </w:rPr>
                              <w:t xml:space="preserve">‘Sociology related’ books: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4"/>
                                <w:u w:val="single"/>
                                <w:vertAlign w:val="baseline"/>
                              </w:rPr>
                            </w:r>
                            <w:r w:rsidDel="00000000" w:rsidR="00000000" w:rsidRPr="00000000">
                              <w:rPr>
                                <w:rFonts w:ascii="Arial" w:cs="Arial" w:eastAsia="Arial" w:hAnsi="Arial"/>
                                <w:b w:val="0"/>
                                <w:i w:val="0"/>
                                <w:smallCaps w:val="0"/>
                                <w:strike w:val="0"/>
                                <w:color w:val="000000"/>
                                <w:sz w:val="24"/>
                                <w:vertAlign w:val="baseline"/>
                              </w:rPr>
                              <w:t xml:space="preserve">Pride and Prejudice by Jane Austen</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The Mandarins by Simone de Beauvoir		</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 Streetcar Named Desire by Tennessee Williams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American Psycho by Brett Easton Ellis		</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Rivers of London by Ben Aaronovitch</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Catcher in the Rye by JD Salinger		</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Stoner by John Williams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Bright Lights, Big City by Jay McInerny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515100" cy="5177658"/>
                <wp:effectExtent b="0" l="0" r="0" t="0"/>
                <wp:wrapNone/>
                <wp:docPr id="388" name="image10.png"/>
                <a:graphic>
                  <a:graphicData uri="http://schemas.openxmlformats.org/drawingml/2006/picture">
                    <pic:pic>
                      <pic:nvPicPr>
                        <pic:cNvPr id="0" name="image10.png"/>
                        <pic:cNvPicPr preferRelativeResize="0"/>
                      </pic:nvPicPr>
                      <pic:blipFill>
                        <a:blip r:embed="rId72"/>
                        <a:srcRect/>
                        <a:stretch>
                          <a:fillRect/>
                        </a:stretch>
                      </pic:blipFill>
                      <pic:spPr>
                        <a:xfrm>
                          <a:off x="0" y="0"/>
                          <a:ext cx="6515100" cy="5177658"/>
                        </a:xfrm>
                        <a:prstGeom prst="rect"/>
                        <a:ln/>
                      </pic:spPr>
                    </pic:pic>
                  </a:graphicData>
                </a:graphic>
              </wp:anchor>
            </w:drawing>
          </mc:Fallback>
        </mc:AlternateContent>
      </w:r>
    </w:p>
    <w:p w:rsidR="00000000" w:rsidDel="00000000" w:rsidP="00000000" w:rsidRDefault="00000000" w:rsidRPr="00000000" w14:paraId="00000227">
      <w:pPr>
        <w:jc w:val="center"/>
        <w:rPr>
          <w:sz w:val="20"/>
          <w:szCs w:val="20"/>
        </w:rPr>
      </w:pPr>
      <w:r w:rsidDel="00000000" w:rsidR="00000000" w:rsidRPr="00000000">
        <w:rPr>
          <w:rtl w:val="0"/>
        </w:rPr>
      </w:r>
    </w:p>
    <w:p w:rsidR="00000000" w:rsidDel="00000000" w:rsidP="00000000" w:rsidRDefault="00000000" w:rsidRPr="00000000" w14:paraId="00000228">
      <w:pPr>
        <w:jc w:val="center"/>
        <w:rPr>
          <w:sz w:val="20"/>
          <w:szCs w:val="20"/>
        </w:rPr>
      </w:pPr>
      <w:r w:rsidDel="00000000" w:rsidR="00000000" w:rsidRPr="00000000">
        <w:rPr>
          <w:rtl w:val="0"/>
        </w:rPr>
      </w:r>
    </w:p>
    <w:p w:rsidR="00000000" w:rsidDel="00000000" w:rsidP="00000000" w:rsidRDefault="00000000" w:rsidRPr="00000000" w14:paraId="00000229">
      <w:pPr>
        <w:jc w:val="center"/>
        <w:rPr>
          <w:sz w:val="20"/>
          <w:szCs w:val="20"/>
        </w:rPr>
      </w:pPr>
      <w:r w:rsidDel="00000000" w:rsidR="00000000" w:rsidRPr="00000000">
        <w:rPr>
          <w:rtl w:val="0"/>
        </w:rPr>
      </w:r>
    </w:p>
    <w:p w:rsidR="00000000" w:rsidDel="00000000" w:rsidP="00000000" w:rsidRDefault="00000000" w:rsidRPr="00000000" w14:paraId="0000022A">
      <w:pPr>
        <w:jc w:val="center"/>
        <w:rPr>
          <w:sz w:val="20"/>
          <w:szCs w:val="20"/>
        </w:rPr>
      </w:pPr>
      <w:r w:rsidDel="00000000" w:rsidR="00000000" w:rsidRPr="00000000">
        <w:rPr>
          <w:rtl w:val="0"/>
        </w:rPr>
      </w:r>
    </w:p>
    <w:p w:rsidR="00000000" w:rsidDel="00000000" w:rsidP="00000000" w:rsidRDefault="00000000" w:rsidRPr="00000000" w14:paraId="0000022B">
      <w:pPr>
        <w:jc w:val="center"/>
        <w:rPr>
          <w:sz w:val="20"/>
          <w:szCs w:val="20"/>
        </w:rPr>
      </w:pPr>
      <w:r w:rsidDel="00000000" w:rsidR="00000000" w:rsidRPr="00000000">
        <w:rPr>
          <w:rtl w:val="0"/>
        </w:rPr>
      </w:r>
    </w:p>
    <w:p w:rsidR="00000000" w:rsidDel="00000000" w:rsidP="00000000" w:rsidRDefault="00000000" w:rsidRPr="00000000" w14:paraId="0000022C">
      <w:pPr>
        <w:jc w:val="center"/>
        <w:rPr>
          <w:sz w:val="20"/>
          <w:szCs w:val="20"/>
        </w:rPr>
      </w:pPr>
      <w:r w:rsidDel="00000000" w:rsidR="00000000" w:rsidRPr="00000000">
        <w:rPr>
          <w:rtl w:val="0"/>
        </w:rPr>
      </w:r>
    </w:p>
    <w:p w:rsidR="00000000" w:rsidDel="00000000" w:rsidP="00000000" w:rsidRDefault="00000000" w:rsidRPr="00000000" w14:paraId="0000022D">
      <w:pPr>
        <w:jc w:val="center"/>
        <w:rPr>
          <w:sz w:val="20"/>
          <w:szCs w:val="20"/>
        </w:rPr>
      </w:pPr>
      <w:r w:rsidDel="00000000" w:rsidR="00000000" w:rsidRPr="00000000">
        <w:rPr>
          <w:rtl w:val="0"/>
        </w:rPr>
      </w:r>
    </w:p>
    <w:p w:rsidR="00000000" w:rsidDel="00000000" w:rsidP="00000000" w:rsidRDefault="00000000" w:rsidRPr="00000000" w14:paraId="0000022E">
      <w:pPr>
        <w:jc w:val="center"/>
        <w:rPr>
          <w:sz w:val="20"/>
          <w:szCs w:val="20"/>
        </w:rPr>
      </w:pPr>
      <w:r w:rsidDel="00000000" w:rsidR="00000000" w:rsidRPr="00000000">
        <w:rPr>
          <w:rtl w:val="0"/>
        </w:rPr>
      </w:r>
    </w:p>
    <w:p w:rsidR="00000000" w:rsidDel="00000000" w:rsidP="00000000" w:rsidRDefault="00000000" w:rsidRPr="00000000" w14:paraId="0000022F">
      <w:pPr>
        <w:jc w:val="center"/>
        <w:rPr>
          <w:sz w:val="20"/>
          <w:szCs w:val="20"/>
        </w:rPr>
      </w:pPr>
      <w:r w:rsidDel="00000000" w:rsidR="00000000" w:rsidRPr="00000000">
        <w:rPr>
          <w:rtl w:val="0"/>
        </w:rPr>
      </w:r>
    </w:p>
    <w:p w:rsidR="00000000" w:rsidDel="00000000" w:rsidP="00000000" w:rsidRDefault="00000000" w:rsidRPr="00000000" w14:paraId="00000230">
      <w:pPr>
        <w:jc w:val="center"/>
        <w:rPr>
          <w:sz w:val="20"/>
          <w:szCs w:val="20"/>
        </w:rPr>
      </w:pPr>
      <w:r w:rsidDel="00000000" w:rsidR="00000000" w:rsidRPr="00000000">
        <w:rPr>
          <w:rtl w:val="0"/>
        </w:rPr>
      </w:r>
    </w:p>
    <w:p w:rsidR="00000000" w:rsidDel="00000000" w:rsidP="00000000" w:rsidRDefault="00000000" w:rsidRPr="00000000" w14:paraId="00000231">
      <w:pPr>
        <w:jc w:val="center"/>
        <w:rPr>
          <w:sz w:val="20"/>
          <w:szCs w:val="20"/>
        </w:rPr>
      </w:pPr>
      <w:r w:rsidDel="00000000" w:rsidR="00000000" w:rsidRPr="00000000">
        <w:rPr>
          <w:rtl w:val="0"/>
        </w:rPr>
      </w:r>
    </w:p>
    <w:p w:rsidR="00000000" w:rsidDel="00000000" w:rsidP="00000000" w:rsidRDefault="00000000" w:rsidRPr="00000000" w14:paraId="00000232">
      <w:pPr>
        <w:jc w:val="center"/>
        <w:rPr>
          <w:sz w:val="20"/>
          <w:szCs w:val="20"/>
        </w:rPr>
      </w:pPr>
      <w:r w:rsidDel="00000000" w:rsidR="00000000" w:rsidRPr="00000000">
        <w:rPr>
          <w:rtl w:val="0"/>
        </w:rPr>
      </w:r>
    </w:p>
    <w:p w:rsidR="00000000" w:rsidDel="00000000" w:rsidP="00000000" w:rsidRDefault="00000000" w:rsidRPr="00000000" w14:paraId="00000233">
      <w:pPr>
        <w:jc w:val="center"/>
        <w:rPr>
          <w:sz w:val="20"/>
          <w:szCs w:val="20"/>
        </w:rPr>
      </w:pPr>
      <w:r w:rsidDel="00000000" w:rsidR="00000000" w:rsidRPr="00000000">
        <w:rPr>
          <w:rtl w:val="0"/>
        </w:rPr>
      </w:r>
    </w:p>
    <w:p w:rsidR="00000000" w:rsidDel="00000000" w:rsidP="00000000" w:rsidRDefault="00000000" w:rsidRPr="00000000" w14:paraId="00000234">
      <w:pPr>
        <w:jc w:val="center"/>
        <w:rPr>
          <w:sz w:val="20"/>
          <w:szCs w:val="20"/>
        </w:rPr>
      </w:pPr>
      <w:r w:rsidDel="00000000" w:rsidR="00000000" w:rsidRPr="00000000">
        <w:rPr>
          <w:rtl w:val="0"/>
        </w:rPr>
      </w:r>
    </w:p>
    <w:p w:rsidR="00000000" w:rsidDel="00000000" w:rsidP="00000000" w:rsidRDefault="00000000" w:rsidRPr="00000000" w14:paraId="00000235">
      <w:pPr>
        <w:jc w:val="center"/>
        <w:rPr>
          <w:sz w:val="20"/>
          <w:szCs w:val="20"/>
        </w:rPr>
      </w:pPr>
      <w:r w:rsidDel="00000000" w:rsidR="00000000" w:rsidRPr="00000000">
        <w:rPr>
          <w:rtl w:val="0"/>
        </w:rPr>
      </w:r>
    </w:p>
    <w:p w:rsidR="00000000" w:rsidDel="00000000" w:rsidP="00000000" w:rsidRDefault="00000000" w:rsidRPr="00000000" w14:paraId="00000236">
      <w:pPr>
        <w:rPr>
          <w:sz w:val="20"/>
          <w:szCs w:val="20"/>
        </w:rPr>
      </w:pPr>
      <w:r w:rsidDel="00000000" w:rsidR="00000000" w:rsidRPr="00000000">
        <w:rPr>
          <w:rtl w:val="0"/>
        </w:rPr>
      </w:r>
    </w:p>
    <w:p w:rsidR="00000000" w:rsidDel="00000000" w:rsidP="00000000" w:rsidRDefault="00000000" w:rsidRPr="00000000" w14:paraId="00000237">
      <w:pPr>
        <w:jc w:val="center"/>
        <w:rPr>
          <w:sz w:val="20"/>
          <w:szCs w:val="20"/>
        </w:rPr>
      </w:pPr>
      <w:r w:rsidDel="00000000" w:rsidR="00000000" w:rsidRPr="00000000">
        <w:rPr>
          <w:rtl w:val="0"/>
        </w:rPr>
      </w:r>
    </w:p>
    <w:p w:rsidR="00000000" w:rsidDel="00000000" w:rsidP="00000000" w:rsidRDefault="00000000" w:rsidRPr="00000000" w14:paraId="00000238">
      <w:pPr>
        <w:jc w:val="center"/>
        <w:rPr>
          <w:sz w:val="20"/>
          <w:szCs w:val="20"/>
        </w:rPr>
      </w:pPr>
      <w:r w:rsidDel="00000000" w:rsidR="00000000" w:rsidRPr="00000000">
        <w:rPr>
          <w:rtl w:val="0"/>
        </w:rPr>
      </w:r>
    </w:p>
    <w:p w:rsidR="00000000" w:rsidDel="00000000" w:rsidP="00000000" w:rsidRDefault="00000000" w:rsidRPr="00000000" w14:paraId="00000239">
      <w:pPr>
        <w:jc w:val="center"/>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597650" cy="6076293"/>
                <wp:effectExtent b="0" l="0" r="0" t="0"/>
                <wp:wrapNone/>
                <wp:docPr id="390" name=""/>
                <a:graphic>
                  <a:graphicData uri="http://schemas.microsoft.com/office/word/2010/wordprocessingShape">
                    <wps:wsp>
                      <wps:cNvSpPr/>
                      <wps:cNvPr id="4" name="Shape 4"/>
                      <wps:spPr>
                        <a:xfrm>
                          <a:off x="2066225" y="760904"/>
                          <a:ext cx="6559550" cy="6038193"/>
                        </a:xfrm>
                        <a:prstGeom prst="roundRect">
                          <a:avLst>
                            <a:gd fmla="val 16667" name="adj"/>
                          </a:avLst>
                        </a:prstGeom>
                        <a:gradFill>
                          <a:gsLst>
                            <a:gs pos="0">
                              <a:srgbClr val="B0CAE9"/>
                            </a:gs>
                            <a:gs pos="50000">
                              <a:srgbClr val="A1C1E4"/>
                            </a:gs>
                            <a:gs pos="100000">
                              <a:srgbClr val="90B8E4"/>
                            </a:gs>
                          </a:gsLst>
                          <a:lin ang="5400000" scaled="0"/>
                        </a:gradFill>
                        <a:ln cap="flat" cmpd="sng" w="9525">
                          <a:solidFill>
                            <a:srgbClr val="5B9BD5"/>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6"/>
                                <w:u w:val="single"/>
                                <w:vertAlign w:val="baseline"/>
                              </w:rPr>
                              <w:t xml:space="preserve">Listening / Podcasts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6"/>
                                <w:u w:val="single"/>
                                <w:vertAlign w:val="baseline"/>
                              </w:rPr>
                            </w:r>
                            <w:r w:rsidDel="00000000" w:rsidR="00000000" w:rsidRPr="00000000">
                              <w:rPr>
                                <w:rFonts w:ascii="Arial" w:cs="Arial" w:eastAsia="Arial" w:hAnsi="Arial"/>
                                <w:b w:val="0"/>
                                <w:i w:val="0"/>
                                <w:smallCaps w:val="0"/>
                                <w:strike w:val="0"/>
                                <w:color w:val="000000"/>
                                <w:sz w:val="26"/>
                                <w:vertAlign w:val="baseline"/>
                              </w:rPr>
                              <w:t xml:space="preserve">University of Oxford: Department of Sociology Podcasts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0563c1"/>
                                <w:sz w:val="22"/>
                                <w:u w:val="single"/>
                                <w:vertAlign w:val="baseline"/>
                              </w:rPr>
                              <w:t xml:space="preserve">https://podcasts.ox.ac.uk/series/department-sociology-podcasts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563c1"/>
                                <w:sz w:val="22"/>
                                <w:u w:val="single"/>
                                <w:vertAlign w:val="baseline"/>
                              </w:rPr>
                            </w:r>
                            <w:r w:rsidDel="00000000" w:rsidR="00000000" w:rsidRPr="00000000">
                              <w:rPr>
                                <w:rFonts w:ascii="Arial" w:cs="Arial" w:eastAsia="Arial" w:hAnsi="Arial"/>
                                <w:b w:val="0"/>
                                <w:i w:val="0"/>
                                <w:smallCaps w:val="0"/>
                                <w:strike w:val="0"/>
                                <w:color w:val="000000"/>
                                <w:sz w:val="26"/>
                                <w:vertAlign w:val="baseline"/>
                              </w:rPr>
                              <w:t xml:space="preserve">AQA: Podcasts for AS and A-level Sociology</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0563c1"/>
                                <w:sz w:val="22"/>
                                <w:u w:val="single"/>
                                <w:vertAlign w:val="baseline"/>
                              </w:rPr>
                              <w:t xml:space="preserve">http://www.aqa.org.uk/resources/sociology/as-and-a-level/sociology/teach/podcasts-for-asand-a-level-sociology</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563c1"/>
                                <w:sz w:val="22"/>
                                <w:u w:val="single"/>
                                <w:vertAlign w:val="baseline"/>
                              </w:rPr>
                            </w:r>
                            <w:r w:rsidDel="00000000" w:rsidR="00000000" w:rsidRPr="00000000">
                              <w:rPr>
                                <w:rFonts w:ascii="Arial" w:cs="Arial" w:eastAsia="Arial" w:hAnsi="Arial"/>
                                <w:b w:val="0"/>
                                <w:i w:val="0"/>
                                <w:smallCaps w:val="0"/>
                                <w:strike w:val="0"/>
                                <w:color w:val="000000"/>
                                <w:sz w:val="26"/>
                                <w:vertAlign w:val="baseline"/>
                              </w:rPr>
                              <w:t xml:space="preserve">Thinking Allowed: Radio 4</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0563c1"/>
                                <w:sz w:val="22"/>
                                <w:u w:val="single"/>
                                <w:vertAlign w:val="baseline"/>
                              </w:rPr>
                              <w:t xml:space="preserve">https://www.bbc.co.uk/programmes/b006qy05/episodes/downloads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563c1"/>
                                <w:sz w:val="22"/>
                                <w:u w:val="single"/>
                                <w:vertAlign w:val="baseline"/>
                              </w:rPr>
                            </w:r>
                            <w:r w:rsidDel="00000000" w:rsidR="00000000" w:rsidRPr="00000000">
                              <w:rPr>
                                <w:rFonts w:ascii="Arial" w:cs="Arial" w:eastAsia="Arial" w:hAnsi="Arial"/>
                                <w:b w:val="0"/>
                                <w:i w:val="0"/>
                                <w:smallCaps w:val="0"/>
                                <w:strike w:val="0"/>
                                <w:color w:val="000000"/>
                                <w:sz w:val="26"/>
                                <w:vertAlign w:val="baseline"/>
                              </w:rPr>
                              <w:t xml:space="preserve">Also, tuning into Radio 4’s Today programme between 6.00 am and 9.00 am any weekday would help you to have updated news and current affairs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Give Methods a Chance:</w:t>
                            </w:r>
                            <w:r w:rsidDel="00000000" w:rsidR="00000000" w:rsidRPr="00000000">
                              <w:rPr>
                                <w:rFonts w:ascii="Calibri" w:cs="Calibri" w:eastAsia="Calibri" w:hAnsi="Calibri"/>
                                <w:b w:val="0"/>
                                <w:i w:val="0"/>
                                <w:smallCaps w:val="0"/>
                                <w:strike w:val="0"/>
                                <w:color w:val="000000"/>
                                <w:sz w:val="22"/>
                                <w:vertAlign w:val="baseline"/>
                              </w:rPr>
                              <w:t xml:space="preserve"> </w:t>
                            </w:r>
                            <w:r w:rsidDel="00000000" w:rsidR="00000000" w:rsidRPr="00000000">
                              <w:rPr>
                                <w:rFonts w:ascii="Arial" w:cs="Arial" w:eastAsia="Arial" w:hAnsi="Arial"/>
                                <w:b w:val="0"/>
                                <w:i w:val="0"/>
                                <w:smallCaps w:val="0"/>
                                <w:strike w:val="0"/>
                                <w:color w:val="0563c1"/>
                                <w:sz w:val="26"/>
                                <w:u w:val="single"/>
                                <w:vertAlign w:val="baseline"/>
                              </w:rPr>
                              <w:t xml:space="preserve">https://thesocietypages.org/methods/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563c1"/>
                                <w:sz w:val="26"/>
                                <w:u w:val="single"/>
                                <w:vertAlign w:val="baseline"/>
                              </w:rPr>
                            </w:r>
                            <w:r w:rsidDel="00000000" w:rsidR="00000000" w:rsidRPr="00000000">
                              <w:rPr>
                                <w:rFonts w:ascii="Arial" w:cs="Arial" w:eastAsia="Arial" w:hAnsi="Arial"/>
                                <w:b w:val="0"/>
                                <w:i w:val="0"/>
                                <w:smallCaps w:val="0"/>
                                <w:strike w:val="0"/>
                                <w:color w:val="000000"/>
                                <w:sz w:val="26"/>
                                <w:vertAlign w:val="baseline"/>
                              </w:rPr>
                              <w:t xml:space="preserve"> 'Give Methods a Chance' explores the research methods used by sociologists, focusing on techniques both qualitative and quantitative. This podcast is produced by sociology site 'The Society Pages'. </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'The Society Pages' is an open-access social science project presenting articles, blogs, and podcasts with sociology news. Divided into various areas of sociological concern, such as race and politics, it keeps readers abreast of new and engaging research and work.</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Independent Thought &amp; Freedom - Kirk Meighoo </w:t>
                            </w:r>
                            <w:r w:rsidDel="00000000" w:rsidR="00000000" w:rsidRPr="00000000">
                              <w:rPr>
                                <w:rFonts w:ascii="Arial" w:cs="Arial" w:eastAsia="Arial" w:hAnsi="Arial"/>
                                <w:b w:val="0"/>
                                <w:i w:val="0"/>
                                <w:smallCaps w:val="0"/>
                                <w:strike w:val="0"/>
                                <w:color w:val="0563c1"/>
                                <w:sz w:val="22"/>
                                <w:u w:val="single"/>
                                <w:vertAlign w:val="baseline"/>
                              </w:rPr>
                              <w:t xml:space="preserve">https://podcasts.apple.com/tt/podcast/independent-thought-freedom/id1446388269</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563c1"/>
                                <w:sz w:val="22"/>
                                <w:u w:val="single"/>
                                <w:vertAlign w:val="baseline"/>
                              </w:rPr>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Arial" w:cs="Arial" w:eastAsia="Arial" w:hAnsi="Arial"/>
                                <w:b w:val="0"/>
                                <w:i w:val="0"/>
                                <w:smallCaps w:val="0"/>
                                <w:strike w:val="0"/>
                                <w:color w:val="0563c1"/>
                                <w:sz w:val="22"/>
                                <w:u w:val="single"/>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597650" cy="6076293"/>
                <wp:effectExtent b="0" l="0" r="0" t="0"/>
                <wp:wrapNone/>
                <wp:docPr id="390" name="image12.png"/>
                <a:graphic>
                  <a:graphicData uri="http://schemas.openxmlformats.org/drawingml/2006/picture">
                    <pic:pic>
                      <pic:nvPicPr>
                        <pic:cNvPr id="0" name="image12.png"/>
                        <pic:cNvPicPr preferRelativeResize="0"/>
                      </pic:nvPicPr>
                      <pic:blipFill>
                        <a:blip r:embed="rId72"/>
                        <a:srcRect/>
                        <a:stretch>
                          <a:fillRect/>
                        </a:stretch>
                      </pic:blipFill>
                      <pic:spPr>
                        <a:xfrm>
                          <a:off x="0" y="0"/>
                          <a:ext cx="6597650" cy="6076293"/>
                        </a:xfrm>
                        <a:prstGeom prst="rect"/>
                        <a:ln/>
                      </pic:spPr>
                    </pic:pic>
                  </a:graphicData>
                </a:graphic>
              </wp:anchor>
            </w:drawing>
          </mc:Fallback>
        </mc:AlternateContent>
      </w:r>
    </w:p>
    <w:p w:rsidR="00000000" w:rsidDel="00000000" w:rsidP="00000000" w:rsidRDefault="00000000" w:rsidRPr="00000000" w14:paraId="0000023A">
      <w:pPr>
        <w:jc w:val="center"/>
        <w:rPr>
          <w:sz w:val="20"/>
          <w:szCs w:val="20"/>
        </w:rPr>
      </w:pPr>
      <w:r w:rsidDel="00000000" w:rsidR="00000000" w:rsidRPr="00000000">
        <w:rPr>
          <w:rtl w:val="0"/>
        </w:rPr>
      </w:r>
    </w:p>
    <w:p w:rsidR="00000000" w:rsidDel="00000000" w:rsidP="00000000" w:rsidRDefault="00000000" w:rsidRPr="00000000" w14:paraId="0000023B">
      <w:pPr>
        <w:jc w:val="center"/>
        <w:rPr>
          <w:sz w:val="20"/>
          <w:szCs w:val="20"/>
        </w:rPr>
      </w:pPr>
      <w:r w:rsidDel="00000000" w:rsidR="00000000" w:rsidRPr="00000000">
        <w:rPr>
          <w:rtl w:val="0"/>
        </w:rPr>
      </w:r>
    </w:p>
    <w:p w:rsidR="00000000" w:rsidDel="00000000" w:rsidP="00000000" w:rsidRDefault="00000000" w:rsidRPr="00000000" w14:paraId="0000023C">
      <w:pPr>
        <w:jc w:val="center"/>
        <w:rPr>
          <w:sz w:val="20"/>
          <w:szCs w:val="20"/>
        </w:rPr>
      </w:pPr>
      <w:r w:rsidDel="00000000" w:rsidR="00000000" w:rsidRPr="00000000">
        <w:rPr>
          <w:rtl w:val="0"/>
        </w:rPr>
      </w:r>
    </w:p>
    <w:p w:rsidR="00000000" w:rsidDel="00000000" w:rsidP="00000000" w:rsidRDefault="00000000" w:rsidRPr="00000000" w14:paraId="0000023D">
      <w:pPr>
        <w:jc w:val="center"/>
        <w:rPr>
          <w:sz w:val="20"/>
          <w:szCs w:val="20"/>
        </w:rPr>
      </w:pPr>
      <w:r w:rsidDel="00000000" w:rsidR="00000000" w:rsidRPr="00000000">
        <w:rPr>
          <w:rtl w:val="0"/>
        </w:rPr>
      </w:r>
    </w:p>
    <w:p w:rsidR="00000000" w:rsidDel="00000000" w:rsidP="00000000" w:rsidRDefault="00000000" w:rsidRPr="00000000" w14:paraId="0000023E">
      <w:pPr>
        <w:jc w:val="center"/>
        <w:rPr>
          <w:sz w:val="20"/>
          <w:szCs w:val="20"/>
        </w:rPr>
      </w:pPr>
      <w:r w:rsidDel="00000000" w:rsidR="00000000" w:rsidRPr="00000000">
        <w:rPr>
          <w:rtl w:val="0"/>
        </w:rPr>
      </w:r>
    </w:p>
    <w:p w:rsidR="00000000" w:rsidDel="00000000" w:rsidP="00000000" w:rsidRDefault="00000000" w:rsidRPr="00000000" w14:paraId="0000023F">
      <w:pPr>
        <w:jc w:val="center"/>
        <w:rPr>
          <w:sz w:val="20"/>
          <w:szCs w:val="20"/>
        </w:rPr>
      </w:pPr>
      <w:r w:rsidDel="00000000" w:rsidR="00000000" w:rsidRPr="00000000">
        <w:rPr>
          <w:rtl w:val="0"/>
        </w:rPr>
      </w:r>
    </w:p>
    <w:p w:rsidR="00000000" w:rsidDel="00000000" w:rsidP="00000000" w:rsidRDefault="00000000" w:rsidRPr="00000000" w14:paraId="00000240">
      <w:pPr>
        <w:rPr>
          <w:sz w:val="20"/>
          <w:szCs w:val="20"/>
        </w:rPr>
      </w:pPr>
      <w:r w:rsidDel="00000000" w:rsidR="00000000" w:rsidRPr="00000000">
        <w:rPr>
          <w:rtl w:val="0"/>
        </w:rPr>
      </w:r>
    </w:p>
    <w:p w:rsidR="00000000" w:rsidDel="00000000" w:rsidP="00000000" w:rsidRDefault="00000000" w:rsidRPr="00000000" w14:paraId="00000241">
      <w:pPr>
        <w:rPr>
          <w:sz w:val="20"/>
          <w:szCs w:val="20"/>
        </w:rPr>
      </w:pPr>
      <w:r w:rsidDel="00000000" w:rsidR="00000000" w:rsidRPr="00000000">
        <w:rPr>
          <w:rtl w:val="0"/>
        </w:rPr>
      </w:r>
    </w:p>
    <w:p w:rsidR="00000000" w:rsidDel="00000000" w:rsidP="00000000" w:rsidRDefault="00000000" w:rsidRPr="00000000" w14:paraId="00000242">
      <w:pPr>
        <w:rPr>
          <w:sz w:val="20"/>
          <w:szCs w:val="20"/>
        </w:rPr>
      </w:pPr>
      <w:r w:rsidDel="00000000" w:rsidR="00000000" w:rsidRPr="00000000">
        <w:rPr>
          <w:rtl w:val="0"/>
        </w:rPr>
      </w:r>
    </w:p>
    <w:p w:rsidR="00000000" w:rsidDel="00000000" w:rsidP="00000000" w:rsidRDefault="00000000" w:rsidRPr="00000000" w14:paraId="00000243">
      <w:pPr>
        <w:rPr>
          <w:sz w:val="20"/>
          <w:szCs w:val="20"/>
        </w:rPr>
      </w:pPr>
      <w:r w:rsidDel="00000000" w:rsidR="00000000" w:rsidRPr="00000000">
        <w:rPr>
          <w:rtl w:val="0"/>
        </w:rPr>
      </w:r>
    </w:p>
    <w:p w:rsidR="00000000" w:rsidDel="00000000" w:rsidP="00000000" w:rsidRDefault="00000000" w:rsidRPr="00000000" w14:paraId="00000244">
      <w:pPr>
        <w:rPr>
          <w:sz w:val="20"/>
          <w:szCs w:val="20"/>
        </w:rPr>
      </w:pPr>
      <w:r w:rsidDel="00000000" w:rsidR="00000000" w:rsidRPr="00000000">
        <w:rPr>
          <w:rtl w:val="0"/>
        </w:rPr>
      </w:r>
    </w:p>
    <w:p w:rsidR="00000000" w:rsidDel="00000000" w:rsidP="00000000" w:rsidRDefault="00000000" w:rsidRPr="00000000" w14:paraId="00000245">
      <w:pPr>
        <w:rPr>
          <w:sz w:val="20"/>
          <w:szCs w:val="20"/>
        </w:rPr>
      </w:pPr>
      <w:r w:rsidDel="00000000" w:rsidR="00000000" w:rsidRPr="00000000">
        <w:rPr>
          <w:rtl w:val="0"/>
        </w:rPr>
      </w:r>
    </w:p>
    <w:p w:rsidR="00000000" w:rsidDel="00000000" w:rsidP="00000000" w:rsidRDefault="00000000" w:rsidRPr="00000000" w14:paraId="00000246">
      <w:pPr>
        <w:rPr>
          <w:sz w:val="20"/>
          <w:szCs w:val="20"/>
        </w:rPr>
      </w:pPr>
      <w:r w:rsidDel="00000000" w:rsidR="00000000" w:rsidRPr="00000000">
        <w:rPr>
          <w:rtl w:val="0"/>
        </w:rPr>
      </w:r>
    </w:p>
    <w:p w:rsidR="00000000" w:rsidDel="00000000" w:rsidP="00000000" w:rsidRDefault="00000000" w:rsidRPr="00000000" w14:paraId="00000247">
      <w:pPr>
        <w:rPr>
          <w:sz w:val="20"/>
          <w:szCs w:val="20"/>
        </w:rPr>
      </w:pPr>
      <w:r w:rsidDel="00000000" w:rsidR="00000000" w:rsidRPr="00000000">
        <w:rPr>
          <w:rtl w:val="0"/>
        </w:rPr>
      </w:r>
    </w:p>
    <w:p w:rsidR="00000000" w:rsidDel="00000000" w:rsidP="00000000" w:rsidRDefault="00000000" w:rsidRPr="00000000" w14:paraId="00000248">
      <w:pPr>
        <w:rPr>
          <w:sz w:val="20"/>
          <w:szCs w:val="20"/>
        </w:rPr>
      </w:pPr>
      <w:r w:rsidDel="00000000" w:rsidR="00000000" w:rsidRPr="00000000">
        <w:rPr>
          <w:rtl w:val="0"/>
        </w:rPr>
      </w:r>
    </w:p>
    <w:p w:rsidR="00000000" w:rsidDel="00000000" w:rsidP="00000000" w:rsidRDefault="00000000" w:rsidRPr="00000000" w14:paraId="00000249">
      <w:pPr>
        <w:rPr>
          <w:sz w:val="20"/>
          <w:szCs w:val="20"/>
        </w:rPr>
      </w:pPr>
      <w:r w:rsidDel="00000000" w:rsidR="00000000" w:rsidRPr="00000000">
        <w:rPr>
          <w:rtl w:val="0"/>
        </w:rPr>
      </w:r>
    </w:p>
    <w:p w:rsidR="00000000" w:rsidDel="00000000" w:rsidP="00000000" w:rsidRDefault="00000000" w:rsidRPr="00000000" w14:paraId="0000024A">
      <w:pPr>
        <w:rPr>
          <w:sz w:val="20"/>
          <w:szCs w:val="20"/>
        </w:rPr>
      </w:pPr>
      <w:r w:rsidDel="00000000" w:rsidR="00000000" w:rsidRPr="00000000">
        <w:rPr>
          <w:rtl w:val="0"/>
        </w:rPr>
      </w:r>
    </w:p>
    <w:p w:rsidR="00000000" w:rsidDel="00000000" w:rsidP="00000000" w:rsidRDefault="00000000" w:rsidRPr="00000000" w14:paraId="0000024B">
      <w:pPr>
        <w:rPr>
          <w:sz w:val="20"/>
          <w:szCs w:val="20"/>
        </w:rPr>
      </w:pPr>
      <w:r w:rsidDel="00000000" w:rsidR="00000000" w:rsidRPr="00000000">
        <w:rPr>
          <w:rtl w:val="0"/>
        </w:rPr>
      </w:r>
    </w:p>
    <w:p w:rsidR="00000000" w:rsidDel="00000000" w:rsidP="00000000" w:rsidRDefault="00000000" w:rsidRPr="00000000" w14:paraId="0000024C">
      <w:pPr>
        <w:rPr>
          <w:sz w:val="20"/>
          <w:szCs w:val="20"/>
        </w:rPr>
      </w:pPr>
      <w:r w:rsidDel="00000000" w:rsidR="00000000" w:rsidRPr="00000000">
        <w:rPr>
          <w:rtl w:val="0"/>
        </w:rPr>
      </w:r>
    </w:p>
    <w:p w:rsidR="00000000" w:rsidDel="00000000" w:rsidP="00000000" w:rsidRDefault="00000000" w:rsidRPr="00000000" w14:paraId="0000024D">
      <w:pPr>
        <w:rPr>
          <w:sz w:val="20"/>
          <w:szCs w:val="20"/>
        </w:rPr>
      </w:pPr>
      <w:r w:rsidDel="00000000" w:rsidR="00000000" w:rsidRPr="00000000">
        <w:rPr>
          <w:rtl w:val="0"/>
        </w:rPr>
      </w:r>
    </w:p>
    <w:p w:rsidR="00000000" w:rsidDel="00000000" w:rsidP="00000000" w:rsidRDefault="00000000" w:rsidRPr="00000000" w14:paraId="0000024E">
      <w:pPr>
        <w:rPr>
          <w:sz w:val="20"/>
          <w:szCs w:val="20"/>
        </w:rPr>
      </w:pPr>
      <w:r w:rsidDel="00000000" w:rsidR="00000000" w:rsidRPr="00000000">
        <w:rPr>
          <w:rtl w:val="0"/>
        </w:rPr>
      </w:r>
    </w:p>
    <w:p w:rsidR="00000000" w:rsidDel="00000000" w:rsidP="00000000" w:rsidRDefault="00000000" w:rsidRPr="00000000" w14:paraId="0000024F">
      <w:pPr>
        <w:rPr>
          <w:sz w:val="20"/>
          <w:szCs w:val="20"/>
        </w:rPr>
      </w:pPr>
      <w:r w:rsidDel="00000000" w:rsidR="00000000" w:rsidRPr="00000000">
        <w:rPr>
          <w:rtl w:val="0"/>
        </w:rPr>
      </w:r>
    </w:p>
    <w:p w:rsidR="00000000" w:rsidDel="00000000" w:rsidP="00000000" w:rsidRDefault="00000000" w:rsidRPr="00000000" w14:paraId="00000250">
      <w:pPr>
        <w:jc w:val="center"/>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637020" cy="2247900"/>
                <wp:effectExtent b="0" l="0" r="0" t="0"/>
                <wp:wrapNone/>
                <wp:docPr id="395" name=""/>
                <a:graphic>
                  <a:graphicData uri="http://schemas.microsoft.com/office/word/2010/wordprocessingShape">
                    <wps:wsp>
                      <wps:cNvSpPr/>
                      <wps:cNvPr id="38" name="Shape 38"/>
                      <wps:spPr>
                        <a:xfrm>
                          <a:off x="2046540" y="2675100"/>
                          <a:ext cx="6598920" cy="2209800"/>
                        </a:xfrm>
                        <a:prstGeom prst="roundRect">
                          <a:avLst>
                            <a:gd fmla="val 16667" name="adj"/>
                          </a:avLst>
                        </a:prstGeom>
                        <a:gradFill>
                          <a:gsLst>
                            <a:gs pos="0">
                              <a:srgbClr val="F7BCA2"/>
                            </a:gs>
                            <a:gs pos="50000">
                              <a:srgbClr val="F4B093"/>
                            </a:gs>
                            <a:gs pos="100000">
                              <a:srgbClr val="F7A47F"/>
                            </a:gs>
                          </a:gsLst>
                          <a:lin ang="5400000" scaled="0"/>
                        </a:gradFill>
                        <a:ln cap="flat" cmpd="sng" w="9525">
                          <a:solidFill>
                            <a:srgbClr val="ED7D31"/>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4"/>
                                <w:u w:val="single"/>
                                <w:vertAlign w:val="baseline"/>
                              </w:rPr>
                              <w:t xml:space="preserve">Visits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4"/>
                                <w:u w:val="single"/>
                                <w:vertAlign w:val="baseline"/>
                              </w:rPr>
                            </w:r>
                            <w:r w:rsidDel="00000000" w:rsidR="00000000" w:rsidRPr="00000000">
                              <w:rPr>
                                <w:rFonts w:ascii="Arial" w:cs="Arial" w:eastAsia="Arial" w:hAnsi="Arial"/>
                                <w:b w:val="0"/>
                                <w:i w:val="0"/>
                                <w:smallCaps w:val="0"/>
                                <w:strike w:val="0"/>
                                <w:color w:val="000000"/>
                                <w:sz w:val="24"/>
                                <w:vertAlign w:val="baseline"/>
                              </w:rPr>
                              <w:t xml:space="preserve">The V&amp;A Museum of Childhood, Tate Modern and The Science Museum are interesting places to visit for students looking to have an understanding of key themes and topics within Sociology (such as Childhood, Modernism and Technological change in society)</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563c1"/>
                                <w:sz w:val="24"/>
                                <w:u w:val="single"/>
                                <w:vertAlign w:val="baseline"/>
                              </w:rPr>
                              <w:t xml:space="preserve">www.vam.ac.uk/moc</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563c1"/>
                                <w:sz w:val="24"/>
                                <w:u w:val="single"/>
                                <w:vertAlign w:val="baseline"/>
                              </w:rPr>
                            </w:r>
                            <w:r w:rsidDel="00000000" w:rsidR="00000000" w:rsidRPr="00000000">
                              <w:rPr>
                                <w:rFonts w:ascii="Arial" w:cs="Arial" w:eastAsia="Arial" w:hAnsi="Arial"/>
                                <w:b w:val="0"/>
                                <w:i w:val="0"/>
                                <w:smallCaps w:val="0"/>
                                <w:strike w:val="0"/>
                                <w:color w:val="0563c1"/>
                                <w:sz w:val="24"/>
                                <w:u w:val="single"/>
                                <w:vertAlign w:val="baseline"/>
                              </w:rPr>
                              <w:t xml:space="preserve">www.tate.org.uk/visit/tate-modern</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563c1"/>
                                <w:sz w:val="24"/>
                                <w:u w:val="single"/>
                                <w:vertAlign w:val="baseline"/>
                              </w:rPr>
                            </w:r>
                            <w:r w:rsidDel="00000000" w:rsidR="00000000" w:rsidRPr="00000000">
                              <w:rPr>
                                <w:rFonts w:ascii="Arial" w:cs="Arial" w:eastAsia="Arial" w:hAnsi="Arial"/>
                                <w:b w:val="0"/>
                                <w:i w:val="0"/>
                                <w:smallCaps w:val="0"/>
                                <w:strike w:val="0"/>
                                <w:color w:val="0563c1"/>
                                <w:sz w:val="24"/>
                                <w:u w:val="single"/>
                                <w:vertAlign w:val="baseline"/>
                              </w:rPr>
                              <w:t xml:space="preserve">www.sciencemuseum.org.uk</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563c1"/>
                                <w:sz w:val="24"/>
                                <w:u w:val="single"/>
                                <w:vertAlign w:val="baseline"/>
                              </w:rPr>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Arial" w:cs="Arial" w:eastAsia="Arial" w:hAnsi="Arial"/>
                                <w:b w:val="0"/>
                                <w:i w:val="0"/>
                                <w:smallCaps w:val="0"/>
                                <w:strike w:val="0"/>
                                <w:color w:val="0563c1"/>
                                <w:sz w:val="24"/>
                                <w:u w:val="single"/>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637020" cy="2247900"/>
                <wp:effectExtent b="0" l="0" r="0" t="0"/>
                <wp:wrapNone/>
                <wp:docPr id="395" name="image17.png"/>
                <a:graphic>
                  <a:graphicData uri="http://schemas.openxmlformats.org/drawingml/2006/picture">
                    <pic:pic>
                      <pic:nvPicPr>
                        <pic:cNvPr id="0" name="image17.png"/>
                        <pic:cNvPicPr preferRelativeResize="0"/>
                      </pic:nvPicPr>
                      <pic:blipFill>
                        <a:blip r:embed="rId72"/>
                        <a:srcRect/>
                        <a:stretch>
                          <a:fillRect/>
                        </a:stretch>
                      </pic:blipFill>
                      <pic:spPr>
                        <a:xfrm>
                          <a:off x="0" y="0"/>
                          <a:ext cx="6637020" cy="2247900"/>
                        </a:xfrm>
                        <a:prstGeom prst="rect"/>
                        <a:ln/>
                      </pic:spPr>
                    </pic:pic>
                  </a:graphicData>
                </a:graphic>
              </wp:anchor>
            </w:drawing>
          </mc:Fallback>
        </mc:AlternateContent>
      </w:r>
    </w:p>
    <w:sectPr>
      <w:type w:val="nextPage"/>
      <w:pgSz w:h="16838" w:w="11906" w:orient="portrait"/>
      <w:pgMar w:bottom="720" w:top="720" w:left="720" w:right="72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Verdana"/>
  <w:font w:name="Courier New"/>
  <w:font w:name="Teko">
    <w:embedRegular w:fontKey="{00000000-0000-0000-0000-000000000000}" r:id="rId1" w:subsetted="0"/>
    <w:embedBold w:fontKey="{00000000-0000-0000-0000-000000000000}" r:id="rId2" w:subsetted="0"/>
  </w:font>
  <w:font w:name="museo-sans"/>
  <w:font w:name="Noto Sans Symbols">
    <w:embedRegular w:fontKey="{00000000-0000-0000-0000-000000000000}" r:id="rId3" w:subsetted="0"/>
    <w:embedBold w:fontKey="{00000000-0000-0000-0000-000000000000}" r:id="rId4" w:subsetted="0"/>
  </w:font>
  <w:font w:name="Shadows Into Light">
    <w:embedRegular w:fontKey="{00000000-0000-0000-0000-000000000000}" r:id="rId5" w:subsetted="0"/>
  </w:font>
  <w:font w:name="Sigmar One">
    <w:embedRegular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2">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3">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19051</wp:posOffset>
          </wp:positionH>
          <wp:positionV relativeFrom="paragraph">
            <wp:posOffset>19051</wp:posOffset>
          </wp:positionV>
          <wp:extent cx="738188" cy="919606"/>
          <wp:effectExtent b="0" l="0" r="0" t="0"/>
          <wp:wrapNone/>
          <wp:docPr id="404" name="image8.png"/>
          <a:graphic>
            <a:graphicData uri="http://schemas.openxmlformats.org/drawingml/2006/picture">
              <pic:pic>
                <pic:nvPicPr>
                  <pic:cNvPr id="0" name="image8.png"/>
                  <pic:cNvPicPr preferRelativeResize="0"/>
                </pic:nvPicPr>
                <pic:blipFill>
                  <a:blip r:embed="rId1"/>
                  <a:srcRect b="0" l="0" r="0" t="0"/>
                  <a:stretch>
                    <a:fillRect/>
                  </a:stretch>
                </pic:blipFill>
                <pic:spPr>
                  <a:xfrm>
                    <a:off x="0" y="0"/>
                    <a:ext cx="738188" cy="919606"/>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b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Emphasis">
    <w:name w:val="Emphasis"/>
    <w:basedOn w:val="DefaultParagraphFont"/>
    <w:uiPriority w:val="20"/>
    <w:qFormat w:val="1"/>
    <w:rsid w:val="006A4F48"/>
    <w:rPr>
      <w:i w:val="1"/>
      <w:iCs w:val="1"/>
    </w:rPr>
  </w:style>
  <w:style w:type="character" w:styleId="Hyperlink">
    <w:name w:val="Hyperlink"/>
    <w:basedOn w:val="DefaultParagraphFont"/>
    <w:uiPriority w:val="99"/>
    <w:unhideWhenUsed w:val="1"/>
    <w:rsid w:val="006A4F48"/>
    <w:rPr>
      <w:color w:val="0563c1" w:themeColor="hyperlink"/>
      <w:u w:val="single"/>
    </w:rPr>
  </w:style>
  <w:style w:type="paragraph" w:styleId="NormalWeb">
    <w:name w:val="Normal (Web)"/>
    <w:basedOn w:val="Normal"/>
    <w:uiPriority w:val="99"/>
    <w:unhideWhenUsed w:val="1"/>
    <w:rsid w:val="00AF6C5A"/>
    <w:pPr>
      <w:spacing w:after="100" w:afterAutospacing="1" w:before="100" w:beforeAutospacing="1" w:line="240" w:lineRule="auto"/>
    </w:pPr>
    <w:rPr>
      <w:rFonts w:ascii="Times New Roman" w:cs="Times New Roman" w:eastAsia="Times New Roman" w:hAnsi="Times New Roman"/>
      <w:sz w:val="24"/>
      <w:szCs w:val="24"/>
    </w:rPr>
  </w:style>
  <w:style w:type="character" w:styleId="HTMLCite">
    <w:name w:val="HTML Cite"/>
    <w:basedOn w:val="DefaultParagraphFont"/>
    <w:uiPriority w:val="99"/>
    <w:semiHidden w:val="1"/>
    <w:unhideWhenUsed w:val="1"/>
    <w:rsid w:val="00423901"/>
    <w:rPr>
      <w:i w:val="1"/>
      <w:iCs w:val="1"/>
    </w:rPr>
  </w:style>
  <w:style w:type="paragraph" w:styleId="large-font" w:customStyle="1">
    <w:name w:val="large-font"/>
    <w:basedOn w:val="Normal"/>
    <w:rsid w:val="007A77A5"/>
    <w:pPr>
      <w:spacing w:after="100" w:afterAutospacing="1" w:before="100" w:beforeAutospacing="1" w:line="240" w:lineRule="auto"/>
    </w:pPr>
    <w:rPr>
      <w:rFonts w:ascii="Times New Roman" w:cs="Times New Roman" w:eastAsia="Times New Roman" w:hAnsi="Times New Roman"/>
      <w:sz w:val="24"/>
      <w:szCs w:val="24"/>
    </w:rPr>
  </w:style>
  <w:style w:type="paragraph" w:styleId="ListParagraph">
    <w:name w:val="List Paragraph"/>
    <w:basedOn w:val="Normal"/>
    <w:uiPriority w:val="34"/>
    <w:qFormat w:val="1"/>
    <w:rsid w:val="007A77A5"/>
    <w:pPr>
      <w:ind w:left="720"/>
      <w:contextualSpacing w:val="1"/>
    </w:pPr>
  </w:style>
  <w:style w:type="paragraph" w:styleId="Default" w:customStyle="1">
    <w:name w:val="Default"/>
    <w:rsid w:val="00A63EBD"/>
    <w:pPr>
      <w:autoSpaceDE w:val="0"/>
      <w:autoSpaceDN w:val="0"/>
      <w:adjustRightInd w:val="0"/>
      <w:spacing w:after="0" w:line="240" w:lineRule="auto"/>
    </w:pPr>
    <w:rPr>
      <w:rFonts w:ascii="Times New Roman" w:cs="Times New Roman" w:hAnsi="Times New Roman"/>
      <w:color w:val="000000"/>
      <w:sz w:val="24"/>
      <w:szCs w:val="24"/>
    </w:rPr>
  </w:style>
  <w:style w:type="paragraph" w:styleId="Footer">
    <w:name w:val="footer"/>
    <w:basedOn w:val="Normal"/>
    <w:link w:val="FooterChar"/>
    <w:uiPriority w:val="99"/>
    <w:unhideWhenUsed w:val="1"/>
    <w:rsid w:val="00A63EB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63EBD"/>
  </w:style>
  <w:style w:type="table" w:styleId="TableGrid">
    <w:name w:val="Table Grid"/>
    <w:basedOn w:val="TableNormal"/>
    <w:uiPriority w:val="59"/>
    <w:rsid w:val="00A63EB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tyle" w:customStyle="1">
    <w:name w:val="Style"/>
    <w:rsid w:val="00A63EBD"/>
    <w:pPr>
      <w:widowControl w:val="0"/>
      <w:autoSpaceDE w:val="0"/>
      <w:autoSpaceDN w:val="0"/>
      <w:adjustRightInd w:val="0"/>
      <w:spacing w:after="0" w:line="240" w:lineRule="auto"/>
    </w:pPr>
    <w:rPr>
      <w:rFonts w:ascii="Arial" w:cs="Arial" w:eastAsia="Times New Roman" w:hAnsi="Arial"/>
      <w:sz w:val="24"/>
      <w:szCs w:val="24"/>
    </w:rPr>
  </w:style>
  <w:style w:type="character" w:styleId="Strong">
    <w:name w:val="Strong"/>
    <w:basedOn w:val="DefaultParagraphFont"/>
    <w:uiPriority w:val="22"/>
    <w:qFormat w:val="1"/>
    <w:rsid w:val="00367ECA"/>
    <w:rPr>
      <w:b w:val="1"/>
      <w:bCs w:val="1"/>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val="1"/>
    <w:unhideWhenUsed w:val="1"/>
    <w:rsid w:val="00E2679D"/>
    <w:rPr>
      <w:color w:val="605e5c"/>
      <w:shd w:color="auto" w:fill="e1dfdd" w:val="clear"/>
    </w:r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pubs.rsc.org/en/journals/journalissues/cs#!recentarticles&amp;adv" TargetMode="External"/><Relationship Id="rId42" Type="http://schemas.openxmlformats.org/officeDocument/2006/relationships/hyperlink" Target="http://pubs.rsc.org/en/journals/journal/an" TargetMode="External"/><Relationship Id="rId41" Type="http://schemas.openxmlformats.org/officeDocument/2006/relationships/hyperlink" Target="http://pubs.rsc.org/en/journals?_ga=2.51860395.347455215.1529666660-1795276304.1529666660" TargetMode="External"/><Relationship Id="rId44" Type="http://schemas.openxmlformats.org/officeDocument/2006/relationships/hyperlink" Target="http://pubs.rsc.org/en/journals/journal/ay" TargetMode="External"/><Relationship Id="rId43" Type="http://schemas.openxmlformats.org/officeDocument/2006/relationships/hyperlink" Target="http://pubs.rsc.org/en/journals/journal/an" TargetMode="External"/><Relationship Id="rId46" Type="http://schemas.openxmlformats.org/officeDocument/2006/relationships/hyperlink" Target="http://pubs.rsc.org/en/journals/journal/bm" TargetMode="External"/><Relationship Id="rId45" Type="http://schemas.openxmlformats.org/officeDocument/2006/relationships/hyperlink" Target="http://pubs.rsc.org/en/journals/journal/ay" TargetMode="External"/><Relationship Id="rId48" Type="http://schemas.openxmlformats.org/officeDocument/2006/relationships/hyperlink" Target="http://pubs.rsc.org/en/journals/journal/cy" TargetMode="External"/><Relationship Id="rId47" Type="http://schemas.openxmlformats.org/officeDocument/2006/relationships/hyperlink" Target="http://pubs.rsc.org/en/journals/journal/bm" TargetMode="External"/><Relationship Id="rId49" Type="http://schemas.openxmlformats.org/officeDocument/2006/relationships/hyperlink" Target="http://pubs.rsc.org/en/journals/journal/cy" TargetMode="External"/><Relationship Id="rId31" Type="http://schemas.openxmlformats.org/officeDocument/2006/relationships/hyperlink" Target="https://www.bbc.co.uk/programmes/b007xbtd" TargetMode="External"/><Relationship Id="rId30" Type="http://schemas.openxmlformats.org/officeDocument/2006/relationships/hyperlink" Target="http://podcasts.ox.ac.uk/units/mathematical-physical-life-sciences-division" TargetMode="External"/><Relationship Id="rId33" Type="http://schemas.openxmlformats.org/officeDocument/2006/relationships/hyperlink" Target="https://www.futurelearn.com/partners/university-of-leeds" TargetMode="External"/><Relationship Id="rId32" Type="http://schemas.openxmlformats.org/officeDocument/2006/relationships/hyperlink" Target="https://www.bbc.co.uk/radio/categories/factual-scienceandnature" TargetMode="External"/><Relationship Id="rId35" Type="http://schemas.openxmlformats.org/officeDocument/2006/relationships/image" Target="media/image1.png"/><Relationship Id="rId34" Type="http://schemas.openxmlformats.org/officeDocument/2006/relationships/hyperlink" Target="http://www.open.edu/openlearn/science-maths-technology/science/biology" TargetMode="External"/><Relationship Id="rId37" Type="http://schemas.openxmlformats.org/officeDocument/2006/relationships/hyperlink" Target="https://www.rsc.org/periodic-table/podcast" TargetMode="External"/><Relationship Id="rId36" Type="http://schemas.openxmlformats.org/officeDocument/2006/relationships/hyperlink" Target="http://www.rsc.org/" TargetMode="External"/><Relationship Id="rId39" Type="http://schemas.openxmlformats.org/officeDocument/2006/relationships/hyperlink" Target="https://www.youtube.com/user/periodicvideos" TargetMode="External"/><Relationship Id="rId38" Type="http://schemas.openxmlformats.org/officeDocument/2006/relationships/hyperlink" Target="https://www.chemistryworld.com/" TargetMode="External"/><Relationship Id="rId20" Type="http://schemas.openxmlformats.org/officeDocument/2006/relationships/footer" Target="footer2.xml"/><Relationship Id="rId22" Type="http://schemas.openxmlformats.org/officeDocument/2006/relationships/hyperlink" Target="http://www.aobblog.com" TargetMode="External"/><Relationship Id="rId21" Type="http://schemas.openxmlformats.org/officeDocument/2006/relationships/hyperlink" Target="http://www.intobiology.org.uk" TargetMode="External"/><Relationship Id="rId24" Type="http://schemas.openxmlformats.org/officeDocument/2006/relationships/hyperlink" Target="https://www.rsm.ac.uk/" TargetMode="External"/><Relationship Id="rId23" Type="http://schemas.openxmlformats.org/officeDocument/2006/relationships/hyperlink" Target="https://www.ted.com/topics/biology" TargetMode="External"/><Relationship Id="rId26" Type="http://schemas.openxmlformats.org/officeDocument/2006/relationships/hyperlink" Target="http://www.accessexcellence.org/RC/VL/GG/" TargetMode="External"/><Relationship Id="rId25" Type="http://schemas.openxmlformats.org/officeDocument/2006/relationships/hyperlink" Target="https://www.rsb.org.uk/" TargetMode="External"/><Relationship Id="rId28" Type="http://schemas.openxmlformats.org/officeDocument/2006/relationships/hyperlink" Target="https://www.bva.co.uk/" TargetMode="External"/><Relationship Id="rId27" Type="http://schemas.openxmlformats.org/officeDocument/2006/relationships/hyperlink" Target="https://www.bma.org.uk/" TargetMode="External"/><Relationship Id="rId29" Type="http://schemas.openxmlformats.org/officeDocument/2006/relationships/hyperlink" Target="http://www.thenakedscientists.com/HTML/podcasts/" TargetMode="External"/><Relationship Id="rId95" Type="http://schemas.openxmlformats.org/officeDocument/2006/relationships/hyperlink" Target="http://www.tomorrowsengineers.org.uk/" TargetMode="External"/><Relationship Id="rId94" Type="http://schemas.openxmlformats.org/officeDocument/2006/relationships/hyperlink" Target="https://www.ted.com/topics/physics" TargetMode="External"/><Relationship Id="rId97" Type="http://schemas.openxmlformats.org/officeDocument/2006/relationships/hyperlink" Target="http://www.iop.org/" TargetMode="External"/><Relationship Id="rId96" Type="http://schemas.openxmlformats.org/officeDocument/2006/relationships/hyperlink" Target="http://hubblesite.org/explore_astronomy/" TargetMode="External"/><Relationship Id="rId11" Type="http://schemas.openxmlformats.org/officeDocument/2006/relationships/hyperlink" Target="http://www.newscientist.com" TargetMode="External"/><Relationship Id="rId99" Type="http://schemas.openxmlformats.org/officeDocument/2006/relationships/image" Target="media/image3.jpg"/><Relationship Id="rId10" Type="http://schemas.openxmlformats.org/officeDocument/2006/relationships/image" Target="media/image4.png"/><Relationship Id="rId98" Type="http://schemas.openxmlformats.org/officeDocument/2006/relationships/hyperlink" Target="http://www.physics.org/" TargetMode="External"/><Relationship Id="rId13" Type="http://schemas.openxmlformats.org/officeDocument/2006/relationships/hyperlink" Target="https://www.liverpool.ac.uk/life-sciences/outreach/biological-sciences-review/" TargetMode="External"/><Relationship Id="rId12" Type="http://schemas.openxmlformats.org/officeDocument/2006/relationships/hyperlink" Target="http://www.nature.com" TargetMode="External"/><Relationship Id="rId91" Type="http://schemas.openxmlformats.org/officeDocument/2006/relationships/hyperlink" Target="http://iopscience.iop.org/article/10.1088/0031-9120/38/6/001/meta" TargetMode="External"/><Relationship Id="rId90" Type="http://schemas.openxmlformats.org/officeDocument/2006/relationships/hyperlink" Target="https://www.birmingham.ac.uk/schools/physics/outreach/secondary-schools/summer-schools.aspx" TargetMode="External"/><Relationship Id="rId93" Type="http://schemas.openxmlformats.org/officeDocument/2006/relationships/hyperlink" Target="https://www.bbc.co.uk/programmes/b00snr0w" TargetMode="External"/><Relationship Id="rId92" Type="http://schemas.openxmlformats.org/officeDocument/2006/relationships/hyperlink" Target="https://www.raeng.org.uk/publications/reports/engineering-in-society" TargetMode="External"/><Relationship Id="rId15" Type="http://schemas.openxmlformats.org/officeDocument/2006/relationships/hyperlink" Target="http://www.bmj.com" TargetMode="External"/><Relationship Id="rId14" Type="http://schemas.openxmlformats.org/officeDocument/2006/relationships/hyperlink" Target="https://bigpictureeducation.com/" TargetMode="External"/><Relationship Id="rId17" Type="http://schemas.openxmlformats.org/officeDocument/2006/relationships/header" Target="header1.xml"/><Relationship Id="rId16" Type="http://schemas.openxmlformats.org/officeDocument/2006/relationships/hyperlink" Target="https://www.scientificamerican.com/" TargetMode="External"/><Relationship Id="rId19" Type="http://schemas.openxmlformats.org/officeDocument/2006/relationships/footer" Target="footer1.xml"/><Relationship Id="rId18" Type="http://schemas.openxmlformats.org/officeDocument/2006/relationships/header" Target="header2.xml"/><Relationship Id="rId84" Type="http://schemas.openxmlformats.org/officeDocument/2006/relationships/hyperlink" Target="https://www.codecademy.com/" TargetMode="External"/><Relationship Id="rId83" Type="http://schemas.openxmlformats.org/officeDocument/2006/relationships/hyperlink" Target="https://www.futurelearn.com/courses/categories/science-engineering-and-maths-courses" TargetMode="External"/><Relationship Id="rId86" Type="http://schemas.openxmlformats.org/officeDocument/2006/relationships/hyperlink" Target="https://brilliant.org/" TargetMode="External"/><Relationship Id="rId85" Type="http://schemas.openxmlformats.org/officeDocument/2006/relationships/hyperlink" Target="https://isaacphysics.org/" TargetMode="External"/><Relationship Id="rId88" Type="http://schemas.openxmlformats.org/officeDocument/2006/relationships/hyperlink" Target="https://www.etrust.org.uk/insight-into-university" TargetMode="External"/><Relationship Id="rId87" Type="http://schemas.openxmlformats.org/officeDocument/2006/relationships/hyperlink" Target="http://i-want-to-study-engineering.org/" TargetMode="External"/><Relationship Id="rId89" Type="http://schemas.openxmlformats.org/officeDocument/2006/relationships/hyperlink" Target="https://www.smallpeicetrust.org.uk/momentum-events" TargetMode="External"/><Relationship Id="rId80" Type="http://schemas.openxmlformats.org/officeDocument/2006/relationships/hyperlink" Target="http://www.cut-the-knot.org/" TargetMode="External"/><Relationship Id="rId82" Type="http://schemas.openxmlformats.org/officeDocument/2006/relationships/image" Target="media/image7.png"/><Relationship Id="rId81" Type="http://schemas.openxmlformats.org/officeDocument/2006/relationships/hyperlink" Target="https://madasmaths.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rightoncollege.org.uk/college/enrichment/onlinelearnin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hyperlink" Target="https://www.senecalearning.com/" TargetMode="External"/><Relationship Id="rId73" Type="http://schemas.openxmlformats.org/officeDocument/2006/relationships/hyperlink" Target="https://www.history.ox.ac.uk/history-aptitude-test-hat" TargetMode="External"/><Relationship Id="rId72" Type="http://schemas.openxmlformats.org/officeDocument/2006/relationships/image" Target="media/image11.png"/><Relationship Id="rId75" Type="http://schemas.openxmlformats.org/officeDocument/2006/relationships/hyperlink" Target="https://www.thetutorwebsite.co.uk/find-tutor/one-to-one/economics" TargetMode="External"/><Relationship Id="rId74" Type="http://schemas.openxmlformats.org/officeDocument/2006/relationships/hyperlink" Target="https://en.wikipedia.org/wiki/What_Is_History%3F" TargetMode="External"/><Relationship Id="rId77" Type="http://schemas.openxmlformats.org/officeDocument/2006/relationships/image" Target="media/image6.jpg"/><Relationship Id="rId76" Type="http://schemas.openxmlformats.org/officeDocument/2006/relationships/hyperlink" Target="https://www.thetutorwebsite.co.uk/find-tutor/one-to-one/physics" TargetMode="External"/><Relationship Id="rId79" Type="http://schemas.openxmlformats.org/officeDocument/2006/relationships/hyperlink" Target="http://www.numberphile.com/" TargetMode="External"/><Relationship Id="rId78" Type="http://schemas.openxmlformats.org/officeDocument/2006/relationships/hyperlink" Target="https://nrich.maths.org/" TargetMode="External"/><Relationship Id="rId71" Type="http://schemas.openxmlformats.org/officeDocument/2006/relationships/hyperlink" Target="https://www.englishandmedia.co.uk/emc-magazines/" TargetMode="External"/><Relationship Id="rId70" Type="http://schemas.openxmlformats.org/officeDocument/2006/relationships/image" Target="media/image9.png"/><Relationship Id="rId62" Type="http://schemas.openxmlformats.org/officeDocument/2006/relationships/hyperlink" Target="https://summerschools.suttontrust.com/university/bristol/" TargetMode="External"/><Relationship Id="rId61" Type="http://schemas.openxmlformats.org/officeDocument/2006/relationships/hyperlink" Target="http://burton.chem.ox.ac.uk/how-to-use-curly-arrows.pdf" TargetMode="External"/><Relationship Id="rId64" Type="http://schemas.openxmlformats.org/officeDocument/2006/relationships/hyperlink" Target="https://www.bankofengland.co.uk/education/competitions" TargetMode="External"/><Relationship Id="rId63" Type="http://schemas.openxmlformats.org/officeDocument/2006/relationships/hyperlink" Target="https://www.ft.com/stream/dc4eb395-7eaa-4cea-a0c8-4ad46ec26347" TargetMode="External"/><Relationship Id="rId66" Type="http://schemas.openxmlformats.org/officeDocument/2006/relationships/hyperlink" Target="https://www.core-econ.org/" TargetMode="External"/><Relationship Id="rId65" Type="http://schemas.openxmlformats.org/officeDocument/2006/relationships/hyperlink" Target="https://iea.org.uk/essay-competition/" TargetMode="External"/><Relationship Id="rId68" Type="http://schemas.openxmlformats.org/officeDocument/2006/relationships/image" Target="media/image2.jpg"/><Relationship Id="rId67" Type="http://schemas.openxmlformats.org/officeDocument/2006/relationships/hyperlink" Target="http://www.project-syndicate.org/" TargetMode="External"/><Relationship Id="rId60" Type="http://schemas.openxmlformats.org/officeDocument/2006/relationships/hyperlink" Target="http://www.chem.ox.ac.uk/vrchemistry/foundation.html" TargetMode="External"/><Relationship Id="rId69" Type="http://schemas.openxmlformats.org/officeDocument/2006/relationships/hyperlink" Target="https://inomics.com/insight/10-movies-all-economists-will-love-1292886" TargetMode="External"/><Relationship Id="rId51" Type="http://schemas.openxmlformats.org/officeDocument/2006/relationships/hyperlink" Target="http://pubs.rsc.org/en/journals/journal/sc" TargetMode="External"/><Relationship Id="rId50" Type="http://schemas.openxmlformats.org/officeDocument/2006/relationships/hyperlink" Target="http://pubs.rsc.org/en/journals/journal/sc" TargetMode="External"/><Relationship Id="rId53" Type="http://schemas.openxmlformats.org/officeDocument/2006/relationships/hyperlink" Target="http://pubs.rsc.org/en/journals/journal/en" TargetMode="External"/><Relationship Id="rId52" Type="http://schemas.openxmlformats.org/officeDocument/2006/relationships/hyperlink" Target="http://pubs.rsc.org/en/journals/journal/en" TargetMode="External"/><Relationship Id="rId55" Type="http://schemas.openxmlformats.org/officeDocument/2006/relationships/hyperlink" Target="http://pubs.rsc.org/en/journals/journal/fd" TargetMode="External"/><Relationship Id="rId54" Type="http://schemas.openxmlformats.org/officeDocument/2006/relationships/hyperlink" Target="http://pubs.rsc.org/en/journals/journal/fd" TargetMode="External"/><Relationship Id="rId57" Type="http://schemas.openxmlformats.org/officeDocument/2006/relationships/hyperlink" Target="http://pubs.rsc.org/en/journals/journal/gc" TargetMode="External"/><Relationship Id="rId56" Type="http://schemas.openxmlformats.org/officeDocument/2006/relationships/hyperlink" Target="http://pubs.rsc.org/en/journals/journal/gc" TargetMode="External"/><Relationship Id="rId59" Type="http://schemas.openxmlformats.org/officeDocument/2006/relationships/hyperlink" Target="http://pubs.rsc.org/en/journals/journal/qi" TargetMode="External"/><Relationship Id="rId58" Type="http://schemas.openxmlformats.org/officeDocument/2006/relationships/hyperlink" Target="http://pubs.rsc.org/en/journals/journal/qi"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eko-regular.ttf"/><Relationship Id="rId2" Type="http://schemas.openxmlformats.org/officeDocument/2006/relationships/font" Target="fonts/Teko-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ShadowsIntoLight-regular.ttf"/><Relationship Id="rId6" Type="http://schemas.openxmlformats.org/officeDocument/2006/relationships/font" Target="fonts/SigmarOne-regular.ttf"/></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5n4kYXLFdORdoxmuGfB/BQ4L3A==">CgMxLjA4AHIhMTJHRm54anNKT3k3aDdpN2ZDTjVPdl93bjUyNjJ1Rkh1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2025-06-30T15:42:00Z</dcterms:created>
  <dc:creator>James Hargreaves</dc:creator>
</cp:coreProperties>
</file>